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8AB" w:rsidRPr="002949D9" w:rsidRDefault="006638AB" w:rsidP="006638AB">
      <w:pPr>
        <w:tabs>
          <w:tab w:val="left" w:pos="1134"/>
        </w:tabs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949D9">
        <w:rPr>
          <w:rFonts w:ascii="Times New Roman" w:hAnsi="Times New Roman"/>
          <w:b/>
          <w:sz w:val="28"/>
          <w:szCs w:val="28"/>
        </w:rPr>
        <w:t>Panitia Quantum 2017</w:t>
      </w:r>
    </w:p>
    <w:p w:rsidR="006638AB" w:rsidRPr="002949D9" w:rsidRDefault="006638AB" w:rsidP="006638AB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2949D9">
        <w:rPr>
          <w:rFonts w:ascii="Times New Roman" w:hAnsi="Times New Roman"/>
          <w:b/>
          <w:sz w:val="28"/>
          <w:szCs w:val="28"/>
        </w:rPr>
        <w:t>Present</w:t>
      </w:r>
    </w:p>
    <w:p w:rsidR="006638AB" w:rsidRPr="002949D9" w:rsidRDefault="006638AB" w:rsidP="002949D9">
      <w:pPr>
        <w:spacing w:line="360" w:lineRule="auto"/>
        <w:rPr>
          <w:rFonts w:ascii="Times New Roman" w:hAnsi="Times New Roman"/>
          <w:b/>
          <w:color w:val="FF0000"/>
          <w:sz w:val="44"/>
          <w:szCs w:val="44"/>
        </w:rPr>
      </w:pPr>
    </w:p>
    <w:p w:rsidR="006638AB" w:rsidRPr="002949D9" w:rsidRDefault="00BA6587" w:rsidP="006638AB">
      <w:pPr>
        <w:spacing w:line="360" w:lineRule="auto"/>
        <w:ind w:left="720"/>
        <w:jc w:val="center"/>
        <w:rPr>
          <w:rFonts w:ascii="Times New Roman" w:hAnsi="Times New Roman"/>
          <w:b/>
          <w:sz w:val="44"/>
          <w:szCs w:val="44"/>
        </w:rPr>
      </w:pPr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144145</wp:posOffset>
            </wp:positionV>
            <wp:extent cx="2628900" cy="2426970"/>
            <wp:effectExtent l="400050" t="457200" r="381000" b="449580"/>
            <wp:wrapNone/>
            <wp:docPr id="2" name="Picture 10" descr="Quant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Quant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41676">
                      <a:off x="0" y="0"/>
                      <a:ext cx="2628900" cy="242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8AB" w:rsidRPr="002949D9">
        <w:rPr>
          <w:rFonts w:ascii="Times New Roman" w:hAnsi="Times New Roman"/>
          <w:b/>
          <w:sz w:val="44"/>
          <w:szCs w:val="44"/>
        </w:rPr>
        <w:t>BUKU PEDOMAN FESTIVAL FISIKA</w:t>
      </w:r>
    </w:p>
    <w:p w:rsidR="006638AB" w:rsidRDefault="006638AB" w:rsidP="006638A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2949D9">
        <w:rPr>
          <w:rFonts w:ascii="Times New Roman" w:hAnsi="Times New Roman"/>
          <w:b/>
          <w:sz w:val="44"/>
          <w:szCs w:val="44"/>
        </w:rPr>
        <w:t>QUANTUM 2017</w:t>
      </w:r>
    </w:p>
    <w:p w:rsidR="002949D9" w:rsidRDefault="002949D9" w:rsidP="006638AB"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2949D9" w:rsidRPr="004C55CF" w:rsidRDefault="002949D9" w:rsidP="002949D9">
      <w:pPr>
        <w:spacing w:line="360" w:lineRule="auto"/>
        <w:jc w:val="righ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44"/>
          <w:szCs w:val="44"/>
        </w:rPr>
        <w:t>Versi Revisi</w:t>
      </w:r>
    </w:p>
    <w:p w:rsidR="002949D9" w:rsidRPr="002949D9" w:rsidRDefault="002949D9" w:rsidP="002949D9">
      <w:pPr>
        <w:spacing w:line="360" w:lineRule="auto"/>
        <w:jc w:val="right"/>
        <w:rPr>
          <w:rFonts w:ascii="Times New Roman" w:hAnsi="Times New Roman"/>
          <w:b/>
          <w:sz w:val="44"/>
          <w:szCs w:val="4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38AB" w:rsidRPr="002949D9" w:rsidRDefault="002949D9" w:rsidP="00663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Seminar </w:t>
      </w:r>
      <w:r w:rsidR="006638AB" w:rsidRPr="002949D9">
        <w:rPr>
          <w:rFonts w:ascii="Times New Roman" w:hAnsi="Times New Roman"/>
          <w:b/>
          <w:sz w:val="28"/>
          <w:szCs w:val="28"/>
        </w:rPr>
        <w:t>Nasional</w:t>
      </w:r>
    </w:p>
    <w:p w:rsidR="006638AB" w:rsidRPr="002949D9" w:rsidRDefault="006638AB" w:rsidP="00663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9D9">
        <w:rPr>
          <w:rFonts w:ascii="Times New Roman" w:hAnsi="Times New Roman"/>
          <w:b/>
          <w:sz w:val="28"/>
          <w:szCs w:val="28"/>
        </w:rPr>
        <w:t>Seminar Paralel</w:t>
      </w:r>
    </w:p>
    <w:p w:rsidR="006638AB" w:rsidRPr="002949D9" w:rsidRDefault="006638AB" w:rsidP="006638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9D9">
        <w:rPr>
          <w:rFonts w:ascii="Times New Roman" w:hAnsi="Times New Roman"/>
          <w:b/>
          <w:sz w:val="28"/>
          <w:szCs w:val="28"/>
        </w:rPr>
        <w:t>Festival Fisika</w:t>
      </w:r>
    </w:p>
    <w:p w:rsidR="006638AB" w:rsidRPr="002949D9" w:rsidRDefault="006638AB" w:rsidP="002949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49D9">
        <w:rPr>
          <w:rFonts w:ascii="Times New Roman" w:hAnsi="Times New Roman"/>
          <w:b/>
          <w:sz w:val="28"/>
          <w:szCs w:val="28"/>
        </w:rPr>
        <w:t>Lomba Roket Air</w:t>
      </w:r>
    </w:p>
    <w:p w:rsidR="002949D9" w:rsidRPr="006638AB" w:rsidRDefault="002949D9" w:rsidP="006638AB">
      <w:pPr>
        <w:spacing w:line="360" w:lineRule="auto"/>
        <w:ind w:firstLine="1440"/>
        <w:rPr>
          <w:rFonts w:ascii="Times New Roman" w:hAnsi="Times New Roman"/>
          <w:b/>
          <w:color w:val="FF0000"/>
          <w:sz w:val="24"/>
          <w:szCs w:val="24"/>
        </w:rPr>
      </w:pPr>
    </w:p>
    <w:p w:rsidR="002949D9" w:rsidRDefault="002949D9" w:rsidP="006638A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49D9" w:rsidRDefault="002949D9" w:rsidP="006638A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949D9" w:rsidRDefault="002949D9" w:rsidP="006638AB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6638AB" w:rsidRPr="006638AB" w:rsidRDefault="00BA6587" w:rsidP="006638AB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id-ID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299085</wp:posOffset>
            </wp:positionV>
            <wp:extent cx="776605" cy="731520"/>
            <wp:effectExtent l="0" t="0" r="0" b="0"/>
            <wp:wrapNone/>
            <wp:docPr id="3" name="Picture 11" descr="UAD Warna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AD Warna - Cop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8AB" w:rsidRPr="002949D9" w:rsidRDefault="006638AB" w:rsidP="006638AB">
      <w:pPr>
        <w:ind w:firstLine="1440"/>
        <w:rPr>
          <w:rFonts w:ascii="Times New Roman" w:hAnsi="Times New Roman"/>
          <w:b/>
          <w:sz w:val="20"/>
          <w:szCs w:val="20"/>
        </w:rPr>
      </w:pPr>
      <w:r w:rsidRPr="002949D9">
        <w:rPr>
          <w:rFonts w:ascii="Times New Roman" w:hAnsi="Times New Roman"/>
          <w:b/>
          <w:sz w:val="20"/>
          <w:szCs w:val="20"/>
        </w:rPr>
        <w:t>HIMPUNAN MAHASISWA PROGRAM STUDI</w:t>
      </w:r>
    </w:p>
    <w:p w:rsidR="006638AB" w:rsidRPr="002949D9" w:rsidRDefault="006638AB" w:rsidP="006638AB">
      <w:pPr>
        <w:ind w:firstLine="1440"/>
        <w:rPr>
          <w:rFonts w:ascii="Times New Roman" w:hAnsi="Times New Roman"/>
          <w:b/>
          <w:sz w:val="20"/>
          <w:szCs w:val="20"/>
        </w:rPr>
      </w:pPr>
      <w:r w:rsidRPr="002949D9">
        <w:rPr>
          <w:rFonts w:ascii="Times New Roman" w:hAnsi="Times New Roman"/>
          <w:b/>
          <w:sz w:val="20"/>
          <w:szCs w:val="20"/>
        </w:rPr>
        <w:t xml:space="preserve">PENDIDIKAN FISIKA </w:t>
      </w:r>
    </w:p>
    <w:p w:rsidR="002949D9" w:rsidRDefault="002949D9" w:rsidP="002949D9">
      <w:pPr>
        <w:ind w:firstLine="144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UNIVERSITAS AHMAD DAHLAN</w:t>
      </w:r>
    </w:p>
    <w:p w:rsidR="002949D9" w:rsidRPr="002949D9" w:rsidRDefault="002949D9" w:rsidP="002949D9">
      <w:pPr>
        <w:ind w:firstLine="1440"/>
        <w:rPr>
          <w:rFonts w:ascii="Times New Roman" w:hAnsi="Times New Roman"/>
          <w:b/>
          <w:sz w:val="20"/>
          <w:szCs w:val="20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 xml:space="preserve">SUSUNAN KEPANITIAAN 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QUANTUM 2017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Penanggungjawab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color w:val="FF0000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Dian Artha Kusumaningtyas, M.Pd.Si. (Kaprodi Pendidikan Fisika)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Ketua Pelaksana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Rizky Merian Muspa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Sekretaris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color w:val="FF0000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Mita Meilinda Gusmaningsih</w:t>
      </w: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638AB" w:rsidRPr="006638AB" w:rsidRDefault="006638AB" w:rsidP="006638AB">
      <w:pPr>
        <w:tabs>
          <w:tab w:val="left" w:pos="1080"/>
        </w:tabs>
        <w:jc w:val="center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Bendahara</w:t>
      </w:r>
    </w:p>
    <w:p w:rsidR="006638AB" w:rsidRPr="006638AB" w:rsidRDefault="006638AB" w:rsidP="006638AB">
      <w:pPr>
        <w:jc w:val="center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>Heni Widiawati</w:t>
      </w:r>
    </w:p>
    <w:p w:rsidR="006638AB" w:rsidRPr="006638AB" w:rsidRDefault="006638AB" w:rsidP="006638A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638AB" w:rsidRPr="006638AB" w:rsidRDefault="006638AB" w:rsidP="006638AB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6997" w:type="dxa"/>
        <w:jc w:val="center"/>
        <w:tblLook w:val="04A0" w:firstRow="1" w:lastRow="0" w:firstColumn="1" w:lastColumn="0" w:noHBand="0" w:noVBand="1"/>
      </w:tblPr>
      <w:tblGrid>
        <w:gridCol w:w="3498"/>
        <w:gridCol w:w="3499"/>
      </w:tblGrid>
      <w:tr w:rsidR="006638AB" w:rsidRPr="006638AB" w:rsidTr="002A1E9D">
        <w:trPr>
          <w:trHeight w:val="600"/>
          <w:jc w:val="center"/>
        </w:trPr>
        <w:tc>
          <w:tcPr>
            <w:tcW w:w="3498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bCs/>
                <w:sz w:val="24"/>
                <w:szCs w:val="24"/>
              </w:rPr>
              <w:t>Koord. Acara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Kesuma Wahyu Ariyanti</w:t>
            </w:r>
          </w:p>
        </w:tc>
        <w:tc>
          <w:tcPr>
            <w:tcW w:w="3499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bCs/>
                <w:sz w:val="24"/>
                <w:szCs w:val="24"/>
              </w:rPr>
              <w:t>Koord. Danus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Novika Optiana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8AB" w:rsidRPr="006638AB" w:rsidTr="002A1E9D">
        <w:trPr>
          <w:trHeight w:val="600"/>
          <w:jc w:val="center"/>
        </w:trPr>
        <w:tc>
          <w:tcPr>
            <w:tcW w:w="3498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bCs/>
                <w:sz w:val="24"/>
                <w:szCs w:val="24"/>
              </w:rPr>
              <w:t>Koord. Kesekretariatan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Renata Clara Wahyuning Putri</w:t>
            </w:r>
          </w:p>
        </w:tc>
        <w:tc>
          <w:tcPr>
            <w:tcW w:w="3499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bCs/>
                <w:sz w:val="24"/>
                <w:szCs w:val="24"/>
              </w:rPr>
              <w:t>Koord. Konsumsi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Oktavianes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8AB" w:rsidRPr="006638AB" w:rsidTr="002A1E9D">
        <w:trPr>
          <w:trHeight w:val="600"/>
          <w:jc w:val="center"/>
        </w:trPr>
        <w:tc>
          <w:tcPr>
            <w:tcW w:w="3498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bCs/>
                <w:sz w:val="24"/>
                <w:szCs w:val="24"/>
              </w:rPr>
              <w:t>Koord. HPT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Siti Fatimah Az-zahra</w:t>
            </w:r>
          </w:p>
        </w:tc>
        <w:tc>
          <w:tcPr>
            <w:tcW w:w="3499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bCs/>
                <w:sz w:val="24"/>
                <w:szCs w:val="24"/>
              </w:rPr>
              <w:t>Koord. PDD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Mufid Abdurrahman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638AB" w:rsidRPr="006638AB" w:rsidRDefault="006638AB" w:rsidP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center"/>
      </w:pPr>
      <w:r w:rsidRPr="006638AB">
        <w:lastRenderedPageBreak/>
        <w:t>KATA PENGANTAR</w:t>
      </w:r>
    </w:p>
    <w:p w:rsidR="006638AB" w:rsidRPr="006638AB" w:rsidRDefault="006638AB" w:rsidP="006638AB">
      <w:pPr>
        <w:pStyle w:val="Heading1"/>
        <w:numPr>
          <w:ilvl w:val="0"/>
          <w:numId w:val="0"/>
        </w:numPr>
        <w:jc w:val="both"/>
        <w:rPr>
          <w:b w:val="0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both"/>
        <w:rPr>
          <w:b w:val="0"/>
          <w:lang w:val="en-US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both"/>
        <w:rPr>
          <w:b w:val="0"/>
        </w:rPr>
      </w:pPr>
      <w:proofErr w:type="spellStart"/>
      <w:r w:rsidRPr="006638AB">
        <w:rPr>
          <w:b w:val="0"/>
          <w:lang w:val="en-US"/>
        </w:rPr>
        <w:t>Buku</w:t>
      </w:r>
      <w:proofErr w:type="spellEnd"/>
      <w:r w:rsidRPr="006638AB">
        <w:rPr>
          <w:b w:val="0"/>
          <w:lang w:val="en-US"/>
        </w:rPr>
        <w:t xml:space="preserve"> </w:t>
      </w:r>
      <w:proofErr w:type="spellStart"/>
      <w:r w:rsidRPr="006638AB">
        <w:rPr>
          <w:b w:val="0"/>
          <w:lang w:val="en-US"/>
        </w:rPr>
        <w:t>Pedoman</w:t>
      </w:r>
      <w:proofErr w:type="spellEnd"/>
      <w:r w:rsidRPr="006638AB">
        <w:rPr>
          <w:b w:val="0"/>
          <w:lang w:val="en-US"/>
        </w:rPr>
        <w:t xml:space="preserve"> </w:t>
      </w:r>
      <w:r w:rsidR="00406C2D">
        <w:rPr>
          <w:b w:val="0"/>
          <w:lang w:val="en-US"/>
        </w:rPr>
        <w:t xml:space="preserve">Festival </w:t>
      </w:r>
      <w:proofErr w:type="spellStart"/>
      <w:r w:rsidR="00406C2D">
        <w:rPr>
          <w:b w:val="0"/>
          <w:lang w:val="en-US"/>
        </w:rPr>
        <w:t>Fisika</w:t>
      </w:r>
      <w:proofErr w:type="spellEnd"/>
      <w:r w:rsidR="00406C2D">
        <w:rPr>
          <w:b w:val="0"/>
          <w:lang w:val="en-US"/>
        </w:rPr>
        <w:t xml:space="preserve"> </w:t>
      </w:r>
      <w:r w:rsidRPr="006638AB">
        <w:rPr>
          <w:b w:val="0"/>
        </w:rPr>
        <w:t>Quantum 2017</w:t>
      </w:r>
      <w:r w:rsidR="00372855">
        <w:rPr>
          <w:b w:val="0"/>
        </w:rPr>
        <w:t xml:space="preserve"> </w:t>
      </w:r>
      <w:r w:rsidRPr="006638AB">
        <w:rPr>
          <w:b w:val="0"/>
        </w:rPr>
        <w:t xml:space="preserve"> HMPS Pendidikan Fisika U</w:t>
      </w:r>
      <w:r w:rsidRPr="006638AB">
        <w:rPr>
          <w:b w:val="0"/>
          <w:lang w:val="en-US"/>
        </w:rPr>
        <w:t>n</w:t>
      </w:r>
      <w:r w:rsidRPr="006638AB">
        <w:rPr>
          <w:b w:val="0"/>
        </w:rPr>
        <w:t xml:space="preserve">iversitas Ahmad Dahlan </w:t>
      </w:r>
      <w:r w:rsidRPr="006638AB">
        <w:rPr>
          <w:b w:val="0"/>
          <w:lang w:val="en-US"/>
        </w:rPr>
        <w:t>dib</w:t>
      </w:r>
      <w:r w:rsidRPr="006638AB">
        <w:rPr>
          <w:b w:val="0"/>
        </w:rPr>
        <w:t>u</w:t>
      </w:r>
      <w:r w:rsidRPr="006638AB">
        <w:rPr>
          <w:b w:val="0"/>
          <w:lang w:val="en-US"/>
        </w:rPr>
        <w:t xml:space="preserve">at </w:t>
      </w:r>
      <w:r w:rsidRPr="006638AB">
        <w:rPr>
          <w:b w:val="0"/>
        </w:rPr>
        <w:t xml:space="preserve">untuk memudahkan pihak sekolah maupun pihak umum dalam memahami Festival Fisika </w:t>
      </w:r>
      <w:r w:rsidRPr="006638AB">
        <w:rPr>
          <w:b w:val="0"/>
          <w:lang w:val="en-US"/>
        </w:rPr>
        <w:t xml:space="preserve">yang </w:t>
      </w:r>
      <w:proofErr w:type="spellStart"/>
      <w:r w:rsidRPr="006638AB">
        <w:rPr>
          <w:b w:val="0"/>
          <w:lang w:val="en-US"/>
        </w:rPr>
        <w:t>merupakan</w:t>
      </w:r>
      <w:proofErr w:type="spellEnd"/>
      <w:r w:rsidRPr="006638AB">
        <w:rPr>
          <w:b w:val="0"/>
          <w:lang w:val="en-US"/>
        </w:rPr>
        <w:t xml:space="preserve"> </w:t>
      </w:r>
      <w:r w:rsidRPr="006638AB">
        <w:rPr>
          <w:b w:val="0"/>
        </w:rPr>
        <w:t xml:space="preserve">serangkaian acara Quantum 2017. Pedoman ini difokuskan pada hal-hal persyaratan, mekanisme dan tata cara seleksi serta cakupan materi yang </w:t>
      </w:r>
      <w:proofErr w:type="spellStart"/>
      <w:r w:rsidRPr="006638AB">
        <w:rPr>
          <w:b w:val="0"/>
          <w:lang w:val="en-US"/>
        </w:rPr>
        <w:t>akan</w:t>
      </w:r>
      <w:proofErr w:type="spellEnd"/>
      <w:r w:rsidRPr="006638AB">
        <w:rPr>
          <w:b w:val="0"/>
          <w:lang w:val="en-US"/>
        </w:rPr>
        <w:t xml:space="preserve"> </w:t>
      </w:r>
      <w:r w:rsidRPr="006638AB">
        <w:rPr>
          <w:b w:val="0"/>
        </w:rPr>
        <w:t xml:space="preserve">diujikan. </w:t>
      </w:r>
    </w:p>
    <w:p w:rsidR="006638AB" w:rsidRPr="006638AB" w:rsidRDefault="006638AB" w:rsidP="006638AB">
      <w:pPr>
        <w:pStyle w:val="BodyTextIndent2"/>
        <w:ind w:left="0"/>
        <w:jc w:val="both"/>
        <w:rPr>
          <w:color w:val="FF0000"/>
        </w:rPr>
      </w:pPr>
    </w:p>
    <w:p w:rsidR="006638AB" w:rsidRPr="006638AB" w:rsidRDefault="00ED6B41" w:rsidP="006638AB">
      <w:pPr>
        <w:pStyle w:val="BodyTextIndent2"/>
        <w:ind w:left="0"/>
        <w:jc w:val="both"/>
      </w:pPr>
      <w:r>
        <w:t xml:space="preserve">Dengan diselenggarakannya </w:t>
      </w:r>
      <w:r w:rsidR="006638AB" w:rsidRPr="006638AB">
        <w:t>Festival Fisika 2017 diharapkan</w:t>
      </w:r>
      <w:r w:rsidR="006638AB" w:rsidRPr="006638AB">
        <w:rPr>
          <w:lang w:val="en-US"/>
        </w:rPr>
        <w:t xml:space="preserve"> </w:t>
      </w:r>
      <w:r w:rsidR="006638AB" w:rsidRPr="006638AB">
        <w:t xml:space="preserve">kemampuan akademik akan meningkat; memberikan masukan untuk perbaikan sistem pendidikan di sekolah-sekolah, khususnya dalam bidang fisika; meningkatkan kualitas dan wawasan staf pengajar; meningkatkan kecintaan para siswa terhadap fisika; serta pada akhirnya kegiatan ini diharapkan menjadi salah satu sarana promosi dalam rangka meningkatkan daya tarik fisika di tengah-tengah masyarakat. </w:t>
      </w:r>
    </w:p>
    <w:p w:rsidR="006638AB" w:rsidRPr="006638AB" w:rsidRDefault="006638AB" w:rsidP="006638AB">
      <w:pPr>
        <w:pStyle w:val="BodyTextIndent2"/>
        <w:ind w:left="0"/>
        <w:jc w:val="both"/>
        <w:rPr>
          <w:color w:val="FF0000"/>
        </w:rPr>
      </w:pPr>
    </w:p>
    <w:p w:rsidR="006638AB" w:rsidRPr="006638AB" w:rsidRDefault="00ED6B41" w:rsidP="006638AB">
      <w:pPr>
        <w:pStyle w:val="BodyTextIndent2"/>
        <w:ind w:left="0"/>
        <w:jc w:val="both"/>
      </w:pPr>
      <w:r>
        <w:t>Semoga dengan pedoman</w:t>
      </w:r>
      <w:r w:rsidR="006638AB" w:rsidRPr="006638AB">
        <w:rPr>
          <w:lang w:val="en-US"/>
        </w:rPr>
        <w:t xml:space="preserve"> </w:t>
      </w:r>
      <w:r w:rsidR="006638AB" w:rsidRPr="006638AB">
        <w:t>Festival Fisika ini, penyelenggaraan Quantum 2017 dapat terlaksana dengan baik</w:t>
      </w:r>
      <w:r w:rsidR="006638AB" w:rsidRPr="006638AB">
        <w:rPr>
          <w:lang w:val="en-US"/>
        </w:rPr>
        <w:t xml:space="preserve"> </w:t>
      </w:r>
      <w:r w:rsidR="006638AB" w:rsidRPr="006638AB">
        <w:t xml:space="preserve"> tanpa </w:t>
      </w:r>
      <w:proofErr w:type="spellStart"/>
      <w:r w:rsidR="006638AB" w:rsidRPr="006638AB">
        <w:rPr>
          <w:lang w:val="en-US"/>
        </w:rPr>
        <w:t>ada</w:t>
      </w:r>
      <w:proofErr w:type="spellEnd"/>
      <w:r w:rsidR="006638AB" w:rsidRPr="006638AB">
        <w:rPr>
          <w:lang w:val="en-US"/>
        </w:rPr>
        <w:t xml:space="preserve"> </w:t>
      </w:r>
      <w:r w:rsidR="006638AB" w:rsidRPr="006638AB">
        <w:t>hambatan yang berarti.</w:t>
      </w: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638AB" w:rsidRPr="006638AB" w:rsidRDefault="006638AB" w:rsidP="006638AB">
      <w:pPr>
        <w:spacing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0" w:type="auto"/>
        <w:jc w:val="righ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18"/>
      </w:tblGrid>
      <w:tr w:rsidR="006638AB" w:rsidRPr="006638AB" w:rsidTr="002A1E9D">
        <w:trPr>
          <w:jc w:val="right"/>
        </w:trPr>
        <w:tc>
          <w:tcPr>
            <w:tcW w:w="3018" w:type="dxa"/>
          </w:tcPr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Ketua Pelaksana</w:t>
            </w: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38AB" w:rsidRPr="006638AB" w:rsidRDefault="006638AB" w:rsidP="002A1E9D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u w:val="single"/>
              </w:rPr>
              <w:t>Rizky Merian Muspa</w:t>
            </w:r>
          </w:p>
        </w:tc>
      </w:tr>
    </w:tbl>
    <w:p w:rsidR="009A71CB" w:rsidRPr="006638AB" w:rsidRDefault="009A71C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>
      <w:pPr>
        <w:rPr>
          <w:rFonts w:ascii="Times New Roman" w:hAnsi="Times New Roman"/>
          <w:sz w:val="24"/>
          <w:szCs w:val="24"/>
        </w:rPr>
      </w:pPr>
    </w:p>
    <w:p w:rsidR="006638AB" w:rsidRDefault="006638AB">
      <w:pPr>
        <w:rPr>
          <w:rFonts w:ascii="Times New Roman" w:hAnsi="Times New Roman"/>
          <w:sz w:val="24"/>
          <w:szCs w:val="24"/>
        </w:rPr>
      </w:pPr>
    </w:p>
    <w:p w:rsidR="002949D9" w:rsidRPr="006638AB" w:rsidRDefault="002949D9">
      <w:pPr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Heading1"/>
        <w:numPr>
          <w:ilvl w:val="0"/>
          <w:numId w:val="0"/>
        </w:numPr>
        <w:jc w:val="center"/>
        <w:rPr>
          <w:lang w:val="en-US"/>
        </w:rPr>
      </w:pPr>
      <w:r w:rsidRPr="006638AB">
        <w:lastRenderedPageBreak/>
        <w:t>FESTIVAL FISIKA (FIFA) 201</w:t>
      </w:r>
      <w:r w:rsidRPr="006638AB">
        <w:rPr>
          <w:lang w:val="en-US"/>
        </w:rPr>
        <w:t>7</w:t>
      </w:r>
    </w:p>
    <w:p w:rsidR="006638AB" w:rsidRPr="006638AB" w:rsidRDefault="006638AB" w:rsidP="006638AB">
      <w:pPr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 w:hanging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PENDAHULUAN</w:t>
      </w:r>
    </w:p>
    <w:p w:rsidR="006638AB" w:rsidRPr="006638AB" w:rsidRDefault="006638AB" w:rsidP="006638AB">
      <w:pPr>
        <w:pStyle w:val="ListParagraph"/>
        <w:ind w:left="54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Globalisasi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telah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mengubah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tatanan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hubungan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antar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negara-negara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didunia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Hanya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Negara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sumber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manusia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berkualitas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mampu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bertahan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kompetisi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barang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maupun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jasa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dipasar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dunia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sebab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itu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pembangunan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menengah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jangka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panjang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kemampuan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kompetensi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bangsa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menjadi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isu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pokok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mempersiapkan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jenjang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berikutnya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HMPS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bekerja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sama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Program </w:t>
      </w:r>
      <w:proofErr w:type="spellStart"/>
      <w:r w:rsidRPr="006638AB">
        <w:rPr>
          <w:rFonts w:ascii="Times New Roman" w:hAnsi="Times New Roman"/>
          <w:sz w:val="24"/>
          <w:szCs w:val="24"/>
        </w:rPr>
        <w:t>Studi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(UAD) </w:t>
      </w:r>
      <w:proofErr w:type="spellStart"/>
      <w:r w:rsidRPr="006638AB">
        <w:rPr>
          <w:rFonts w:ascii="Times New Roman" w:hAnsi="Times New Roman"/>
          <w:sz w:val="24"/>
          <w:szCs w:val="24"/>
        </w:rPr>
        <w:t>menyelenggarakan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Festival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(FIFA)</w:t>
      </w:r>
      <w:r w:rsidRPr="006638AB">
        <w:rPr>
          <w:rFonts w:ascii="Times New Roman" w:hAnsi="Times New Roman"/>
          <w:sz w:val="24"/>
          <w:szCs w:val="24"/>
          <w:lang w:val="id-ID"/>
        </w:rPr>
        <w:t xml:space="preserve"> Olimpiade Fisika tingkat </w:t>
      </w:r>
      <w:r w:rsidRPr="006638AB">
        <w:rPr>
          <w:rFonts w:ascii="Times New Roman" w:hAnsi="Times New Roman"/>
          <w:sz w:val="24"/>
          <w:szCs w:val="24"/>
        </w:rPr>
        <w:t xml:space="preserve">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</w:t>
      </w:r>
      <w:r w:rsidRPr="006638AB">
        <w:rPr>
          <w:rFonts w:ascii="Times New Roman" w:hAnsi="Times New Roman"/>
          <w:sz w:val="24"/>
          <w:szCs w:val="24"/>
          <w:lang w:val="id-ID"/>
        </w:rPr>
        <w:t xml:space="preserve"> sederajat</w:t>
      </w:r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tahun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2017, </w:t>
      </w:r>
      <w:proofErr w:type="spellStart"/>
      <w:r w:rsidRPr="006638AB">
        <w:rPr>
          <w:rFonts w:ascii="Times New Roman" w:hAnsi="Times New Roman"/>
          <w:sz w:val="24"/>
          <w:szCs w:val="24"/>
        </w:rPr>
        <w:t>dimana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menjadi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FIFA </w:t>
      </w:r>
      <w:proofErr w:type="spellStart"/>
      <w:r w:rsidRPr="006638AB">
        <w:rPr>
          <w:rFonts w:ascii="Times New Roman" w:hAnsi="Times New Roman"/>
          <w:sz w:val="24"/>
          <w:szCs w:val="24"/>
        </w:rPr>
        <w:t>tahun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ini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adalah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SMA/MA. </w:t>
      </w:r>
      <w:proofErr w:type="spellStart"/>
      <w:r w:rsidRPr="006638AB">
        <w:rPr>
          <w:rFonts w:ascii="Times New Roman" w:hAnsi="Times New Roman"/>
          <w:sz w:val="24"/>
          <w:szCs w:val="24"/>
        </w:rPr>
        <w:t>Adapun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materinya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mencakup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materi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kelas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VII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VIII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kelas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X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XI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SMA/MA.</w:t>
      </w:r>
    </w:p>
    <w:p w:rsidR="006638AB" w:rsidRPr="006638AB" w:rsidRDefault="006638AB" w:rsidP="006638A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 xml:space="preserve">TUJUAN </w:t>
      </w:r>
    </w:p>
    <w:p w:rsidR="006638AB" w:rsidRPr="006638AB" w:rsidRDefault="006638AB" w:rsidP="006638AB">
      <w:pPr>
        <w:pStyle w:val="ListParagraph"/>
        <w:ind w:left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Tujuan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keikutsertaan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Festival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(FIFA) </w:t>
      </w:r>
      <w:proofErr w:type="spellStart"/>
      <w:r w:rsidRPr="006638AB">
        <w:rPr>
          <w:rFonts w:ascii="Times New Roman" w:hAnsi="Times New Roman"/>
          <w:sz w:val="24"/>
          <w:szCs w:val="24"/>
        </w:rPr>
        <w:t>ini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adalah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Meningkatkan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kemampuan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akademik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memperluas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wawasan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Memberikan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masukan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perbaikan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sistem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disekolah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khususnya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dalamnya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bidang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Meningkatan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kualitas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memperluas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wawasan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staf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pengajar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Meningkatkan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kecintaan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mengurangi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ketakutan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para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terhadap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Menjadi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sarana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promosi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rangka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meningkatan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tarik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6638AB">
        <w:rPr>
          <w:rFonts w:ascii="Times New Roman" w:hAnsi="Times New Roman"/>
          <w:sz w:val="24"/>
          <w:szCs w:val="24"/>
        </w:rPr>
        <w:t>tengah-tengah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masyarakat</w:t>
      </w:r>
      <w:proofErr w:type="spellEnd"/>
    </w:p>
    <w:p w:rsidR="006638AB" w:rsidRPr="006638AB" w:rsidRDefault="006638AB" w:rsidP="006638A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PENANGGUNG JAWAB</w:t>
      </w:r>
    </w:p>
    <w:p w:rsidR="006638AB" w:rsidRPr="006638AB" w:rsidRDefault="006638AB" w:rsidP="0037285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Rektor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</w:p>
    <w:p w:rsidR="006638AB" w:rsidRPr="006638AB" w:rsidRDefault="00372855" w:rsidP="00372855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Kaprodi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Dahlan</w:t>
      </w:r>
      <w:proofErr w:type="spellEnd"/>
    </w:p>
    <w:p w:rsidR="006638AB" w:rsidRPr="006638AB" w:rsidRDefault="006638AB" w:rsidP="006638A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6638AB">
        <w:rPr>
          <w:rFonts w:ascii="Times New Roman" w:hAnsi="Times New Roman"/>
          <w:b/>
          <w:sz w:val="24"/>
          <w:szCs w:val="24"/>
        </w:rPr>
        <w:t>PESERTA DAN PERSYARATAN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Setiap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mengirimkan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paling </w:t>
      </w:r>
      <w:proofErr w:type="spellStart"/>
      <w:r w:rsidRPr="006638AB">
        <w:rPr>
          <w:rFonts w:ascii="Times New Roman" w:hAnsi="Times New Roman"/>
          <w:sz w:val="24"/>
          <w:szCs w:val="24"/>
        </w:rPr>
        <w:t>banyak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2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dimana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1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terdiri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3 orang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guru </w:t>
      </w:r>
      <w:proofErr w:type="spellStart"/>
      <w:r w:rsidRPr="006638AB">
        <w:rPr>
          <w:rFonts w:ascii="Times New Roman" w:hAnsi="Times New Roman"/>
          <w:sz w:val="24"/>
          <w:szCs w:val="24"/>
        </w:rPr>
        <w:t>pendamping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</w:t>
      </w:r>
    </w:p>
    <w:p w:rsidR="006638AB" w:rsidRPr="00372855" w:rsidRDefault="006638AB" w:rsidP="00372855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2855">
        <w:rPr>
          <w:rFonts w:ascii="Times New Roman" w:hAnsi="Times New Roman"/>
          <w:sz w:val="24"/>
          <w:szCs w:val="24"/>
        </w:rPr>
        <w:t>Peserta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adalah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siswa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dari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sekolah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pengirim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72855">
        <w:rPr>
          <w:rFonts w:ascii="Times New Roman" w:hAnsi="Times New Roman"/>
          <w:sz w:val="24"/>
          <w:szCs w:val="24"/>
        </w:rPr>
        <w:t>masih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terdaftar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sebagai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siswa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sampai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saat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pelaksanaan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FIFA (</w:t>
      </w:r>
      <w:proofErr w:type="spellStart"/>
      <w:r w:rsidRPr="00372855">
        <w:rPr>
          <w:rFonts w:ascii="Times New Roman" w:hAnsi="Times New Roman"/>
          <w:sz w:val="24"/>
          <w:szCs w:val="24"/>
        </w:rPr>
        <w:t>Belum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mengikuti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Ujian</w:t>
      </w:r>
      <w:proofErr w:type="spellEnd"/>
      <w:r w:rsidRPr="0037285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2855">
        <w:rPr>
          <w:rFonts w:ascii="Times New Roman" w:hAnsi="Times New Roman"/>
          <w:sz w:val="24"/>
          <w:szCs w:val="24"/>
        </w:rPr>
        <w:t>Nasional</w:t>
      </w:r>
      <w:proofErr w:type="spellEnd"/>
      <w:r w:rsidRPr="00372855">
        <w:rPr>
          <w:rFonts w:ascii="Times New Roman" w:hAnsi="Times New Roman"/>
          <w:sz w:val="24"/>
          <w:szCs w:val="24"/>
        </w:rPr>
        <w:t>).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rekomendasi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spacing w:after="0"/>
        <w:ind w:left="1134" w:hanging="42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wajib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memenuhi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beberapa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syarat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berikut</w:t>
      </w:r>
      <w:proofErr w:type="spellEnd"/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418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Mengisi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formulir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lengkap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>. (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formulir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didownload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</w:t>
      </w:r>
      <w:hyperlink r:id="rId9" w:history="1">
        <w:r w:rsidRPr="006638AB">
          <w:rPr>
            <w:rStyle w:val="Hyperlink"/>
            <w:rFonts w:ascii="Times New Roman" w:hAnsi="Times New Roman"/>
            <w:sz w:val="24"/>
            <w:szCs w:val="24"/>
          </w:rPr>
          <w:t>www.hmps.pf.uad.ac.id</w:t>
        </w:r>
      </w:hyperlink>
      <w:r w:rsidRPr="006638AB">
        <w:rPr>
          <w:rFonts w:ascii="Times New Roman" w:hAnsi="Times New Roman"/>
          <w:sz w:val="24"/>
          <w:szCs w:val="24"/>
        </w:rPr>
        <w:t xml:space="preserve"> ,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se</w:t>
      </w:r>
      <w:r w:rsidRPr="006638AB"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6638AB">
        <w:rPr>
          <w:rFonts w:ascii="Times New Roman" w:hAnsi="Times New Roman"/>
          <w:sz w:val="24"/>
          <w:szCs w:val="24"/>
        </w:rPr>
        <w:t>retariat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FIFA 20</w:t>
      </w:r>
      <w:r w:rsidRPr="006638AB">
        <w:rPr>
          <w:rFonts w:ascii="Times New Roman" w:hAnsi="Times New Roman"/>
          <w:sz w:val="24"/>
          <w:szCs w:val="24"/>
          <w:lang w:val="id-ID"/>
        </w:rPr>
        <w:t>1</w:t>
      </w:r>
      <w:r w:rsidRPr="006638AB">
        <w:rPr>
          <w:rFonts w:ascii="Times New Roman" w:hAnsi="Times New Roman"/>
          <w:sz w:val="24"/>
          <w:szCs w:val="24"/>
        </w:rPr>
        <w:t xml:space="preserve">7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Hall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Kampus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III, Jl. Prof. Dr. </w:t>
      </w:r>
      <w:proofErr w:type="spellStart"/>
      <w:r w:rsidRPr="006638AB">
        <w:rPr>
          <w:rFonts w:ascii="Times New Roman" w:hAnsi="Times New Roman"/>
          <w:sz w:val="24"/>
          <w:szCs w:val="24"/>
        </w:rPr>
        <w:t>Soepomo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Janturan</w:t>
      </w:r>
      <w:proofErr w:type="spellEnd"/>
      <w:r w:rsidRPr="006638AB">
        <w:rPr>
          <w:rFonts w:ascii="Times New Roman" w:hAnsi="Times New Roman"/>
          <w:sz w:val="24"/>
          <w:szCs w:val="24"/>
        </w:rPr>
        <w:t>, Yogyakarta</w:t>
      </w:r>
      <w:r w:rsidRPr="006638AB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6638AB">
        <w:rPr>
          <w:rFonts w:ascii="Times New Roman" w:hAnsi="Times New Roman"/>
          <w:sz w:val="24"/>
          <w:szCs w:val="24"/>
        </w:rPr>
        <w:t>)</w:t>
      </w:r>
      <w:r w:rsidRPr="006638AB">
        <w:rPr>
          <w:rFonts w:ascii="Times New Roman" w:hAnsi="Times New Roman"/>
          <w:sz w:val="24"/>
          <w:szCs w:val="24"/>
          <w:lang w:val="id-ID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418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Mengumpulkan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fotokopi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kartu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pelajar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638AB">
        <w:rPr>
          <w:rFonts w:ascii="Times New Roman" w:hAnsi="Times New Roman"/>
          <w:sz w:val="24"/>
          <w:szCs w:val="24"/>
        </w:rPr>
        <w:t>masing-masing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lembar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surat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keterangan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menyatakan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bahwa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adalah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merupakan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>/</w:t>
      </w:r>
      <w:proofErr w:type="spellStart"/>
      <w:r w:rsidRPr="006638AB">
        <w:rPr>
          <w:rFonts w:ascii="Times New Roman" w:hAnsi="Times New Roman"/>
          <w:sz w:val="24"/>
          <w:szCs w:val="24"/>
        </w:rPr>
        <w:t>siswi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bersangkutan</w:t>
      </w:r>
      <w:proofErr w:type="spellEnd"/>
      <w:r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418" w:hanging="28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Mengumpulkan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pas </w:t>
      </w:r>
      <w:proofErr w:type="spellStart"/>
      <w:r w:rsidRPr="006638AB">
        <w:rPr>
          <w:rFonts w:ascii="Times New Roman" w:hAnsi="Times New Roman"/>
          <w:sz w:val="24"/>
          <w:szCs w:val="24"/>
        </w:rPr>
        <w:t>foto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3x4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ditempel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formulir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Menyerahkan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bukti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transfer </w:t>
      </w:r>
      <w:proofErr w:type="spellStart"/>
      <w:r w:rsidRPr="006638AB">
        <w:rPr>
          <w:rFonts w:ascii="Times New Roman" w:hAnsi="Times New Roman"/>
          <w:sz w:val="24"/>
          <w:szCs w:val="24"/>
        </w:rPr>
        <w:t>biaya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kwitansi</w:t>
      </w:r>
      <w:proofErr w:type="spellEnd"/>
      <w:r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372855">
      <w:pPr>
        <w:pStyle w:val="ListParagraph"/>
        <w:numPr>
          <w:ilvl w:val="0"/>
          <w:numId w:val="7"/>
        </w:numPr>
        <w:spacing w:after="0"/>
        <w:ind w:left="1276" w:hanging="142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lastRenderedPageBreak/>
        <w:t>Mekanisme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dilakukan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secara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langsung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atau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online.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Wajib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mengikuti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Technical Meeting (TM)</w:t>
      </w:r>
    </w:p>
    <w:p w:rsidR="006638AB" w:rsidRPr="006638AB" w:rsidRDefault="006638AB" w:rsidP="00372855">
      <w:pPr>
        <w:pStyle w:val="ListParagraph"/>
        <w:numPr>
          <w:ilvl w:val="0"/>
          <w:numId w:val="4"/>
        </w:numPr>
        <w:ind w:left="113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wajib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menaati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aturan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telah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ditetapkan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</w:p>
    <w:p w:rsidR="006638AB" w:rsidRPr="006638AB" w:rsidRDefault="006638AB" w:rsidP="006638AB">
      <w:pPr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t>MEKANISME, TEMPAT DAN JADWAL KEGIATAN</w:t>
      </w:r>
    </w:p>
    <w:p w:rsidR="006638AB" w:rsidRPr="006638AB" w:rsidRDefault="006638AB" w:rsidP="006638AB">
      <w:pPr>
        <w:pStyle w:val="ListParagraph"/>
        <w:ind w:left="567" w:firstLine="243"/>
        <w:jc w:val="both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Technical Meeting (TM) FIFA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dilaksanakan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sz w:val="24"/>
          <w:szCs w:val="24"/>
        </w:rPr>
        <w:t>: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hari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tanggal</w:t>
      </w:r>
      <w:proofErr w:type="spellEnd"/>
      <w:r w:rsidRPr="006638AB">
        <w:rPr>
          <w:rFonts w:ascii="Times New Roman" w:hAnsi="Times New Roman"/>
          <w:sz w:val="24"/>
          <w:szCs w:val="24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Sabtu,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Oktober 201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:rsidR="006638AB" w:rsidRPr="006638AB" w:rsidRDefault="00372855" w:rsidP="006638AB">
      <w:pPr>
        <w:pStyle w:val="ListParagraph"/>
        <w:tabs>
          <w:tab w:val="left" w:pos="360"/>
          <w:tab w:val="left" w:pos="450"/>
          <w:tab w:val="left" w:pos="54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W</w:t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>aktu</w:t>
      </w:r>
      <w:proofErr w:type="spellEnd"/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08.00 WIB- </w:t>
      </w:r>
      <w:proofErr w:type="spellStart"/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>Selesai</w:t>
      </w:r>
      <w:proofErr w:type="spellEnd"/>
    </w:p>
    <w:p w:rsidR="006638AB" w:rsidRPr="00372855" w:rsidRDefault="00372855" w:rsidP="006638AB">
      <w:pPr>
        <w:pStyle w:val="ListParagraph"/>
        <w:tabs>
          <w:tab w:val="left" w:pos="450"/>
          <w:tab w:val="left" w:pos="90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>empat</w:t>
      </w:r>
      <w:proofErr w:type="spellEnd"/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6638AB"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</w:t>
      </w:r>
      <w:r w:rsidR="00ED6B41">
        <w:rPr>
          <w:rFonts w:ascii="Times New Roman" w:hAnsi="Times New Roman"/>
          <w:color w:val="000000" w:themeColor="text1"/>
          <w:sz w:val="24"/>
          <w:szCs w:val="24"/>
          <w:lang w:val="id-ID"/>
        </w:rPr>
        <w:t>Ruang 4.1.31</w:t>
      </w:r>
      <w:r>
        <w:rPr>
          <w:rFonts w:ascii="Times New Roman" w:hAnsi="Times New Roman"/>
          <w:color w:val="000000" w:themeColor="text1"/>
          <w:sz w:val="24"/>
          <w:szCs w:val="24"/>
          <w:lang w:val="id-ID"/>
        </w:rPr>
        <w:t>5</w:t>
      </w:r>
    </w:p>
    <w:p w:rsidR="006638AB" w:rsidRPr="006638AB" w:rsidRDefault="00372855" w:rsidP="006638AB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</w:t>
      </w:r>
      <w:r w:rsidR="006638AB" w:rsidRPr="006638AB">
        <w:rPr>
          <w:rFonts w:ascii="Times New Roman" w:hAnsi="Times New Roman"/>
          <w:sz w:val="24"/>
          <w:szCs w:val="24"/>
        </w:rPr>
        <w:t>etentuan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Sekolah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mengutus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Guru </w:t>
      </w:r>
      <w:proofErr w:type="spellStart"/>
      <w:proofErr w:type="gramStart"/>
      <w:r w:rsidR="006638AB" w:rsidRPr="006638AB">
        <w:rPr>
          <w:rFonts w:ascii="Times New Roman" w:hAnsi="Times New Roman"/>
          <w:sz w:val="24"/>
          <w:szCs w:val="24"/>
        </w:rPr>
        <w:t>pendamping</w:t>
      </w:r>
      <w:proofErr w:type="spellEnd"/>
      <w:proofErr w:type="gram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satu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>.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ind w:left="567" w:firstLine="243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Acara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Festival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2017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diselenggarakan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di </w:t>
      </w:r>
      <w:r w:rsidR="002B3C15">
        <w:rPr>
          <w:rFonts w:ascii="Times New Roman" w:hAnsi="Times New Roman"/>
          <w:sz w:val="24"/>
          <w:szCs w:val="24"/>
          <w:lang w:val="id-ID"/>
        </w:rPr>
        <w:t>K</w:t>
      </w:r>
      <w:r w:rsidR="00372855">
        <w:rPr>
          <w:rFonts w:ascii="Times New Roman" w:hAnsi="Times New Roman"/>
          <w:sz w:val="24"/>
          <w:szCs w:val="24"/>
          <w:lang w:val="id-ID"/>
        </w:rPr>
        <w:t>ampus IV</w:t>
      </w:r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r w:rsidR="00C63C76" w:rsidRPr="00016DD3">
        <w:rPr>
          <w:rFonts w:ascii="Times New Roman" w:hAnsi="Times New Roman"/>
          <w:sz w:val="24"/>
          <w:szCs w:val="24"/>
        </w:rPr>
        <w:t>J</w:t>
      </w:r>
      <w:r w:rsidR="00C63C76" w:rsidRPr="00016DD3">
        <w:rPr>
          <w:rFonts w:ascii="Times New Roman" w:hAnsi="Times New Roman"/>
          <w:sz w:val="24"/>
          <w:szCs w:val="24"/>
          <w:lang w:val="id-ID"/>
        </w:rPr>
        <w:t>a</w:t>
      </w:r>
      <w:r w:rsidR="00C63C76" w:rsidRPr="00016DD3">
        <w:rPr>
          <w:rFonts w:ascii="Times New Roman" w:hAnsi="Times New Roman"/>
          <w:sz w:val="24"/>
          <w:szCs w:val="24"/>
        </w:rPr>
        <w:t>l</w:t>
      </w:r>
      <w:r w:rsidR="00C63C76" w:rsidRPr="00016DD3">
        <w:rPr>
          <w:rFonts w:ascii="Times New Roman" w:hAnsi="Times New Roman"/>
          <w:sz w:val="24"/>
          <w:szCs w:val="24"/>
          <w:lang w:val="id-ID"/>
        </w:rPr>
        <w:t>an</w:t>
      </w:r>
      <w:r w:rsidR="00C63C76" w:rsidRPr="00016DD3">
        <w:rPr>
          <w:rFonts w:ascii="Times New Roman" w:hAnsi="Times New Roman"/>
          <w:sz w:val="24"/>
          <w:szCs w:val="24"/>
        </w:rPr>
        <w:t xml:space="preserve"> </w:t>
      </w:r>
      <w:r w:rsidR="00C63C76">
        <w:rPr>
          <w:rFonts w:ascii="Times New Roman" w:hAnsi="Times New Roman"/>
          <w:sz w:val="24"/>
          <w:szCs w:val="24"/>
          <w:lang w:val="id-ID"/>
        </w:rPr>
        <w:t>Kolektor Ringroad Selatan, Tamanan, Banguntapan, Bantul,</w:t>
      </w:r>
      <w:r w:rsidR="00C63C76" w:rsidRPr="00016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 w:rsidRPr="00016DD3">
        <w:rPr>
          <w:rFonts w:ascii="Times New Roman" w:hAnsi="Times New Roman"/>
          <w:sz w:val="24"/>
          <w:szCs w:val="24"/>
        </w:rPr>
        <w:t>Yoyakarta</w:t>
      </w:r>
      <w:proofErr w:type="spellEnd"/>
      <w:r w:rsidR="00C63C76" w:rsidRPr="00016DD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insya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Allah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dilaksanakan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pada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638AB">
        <w:rPr>
          <w:rFonts w:ascii="Times New Roman" w:hAnsi="Times New Roman"/>
          <w:color w:val="000000" w:themeColor="text1"/>
          <w:sz w:val="24"/>
          <w:szCs w:val="24"/>
        </w:rPr>
        <w:t>hari</w:t>
      </w:r>
      <w:proofErr w:type="spellEnd"/>
      <w:proofErr w:type="gram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tanggal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Sabtu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04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November 201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:rsidR="006638AB" w:rsidRDefault="006638AB" w:rsidP="006638AB">
      <w:pPr>
        <w:pStyle w:val="ListParagraph"/>
        <w:tabs>
          <w:tab w:val="left" w:pos="360"/>
          <w:tab w:val="left" w:pos="450"/>
          <w:tab w:val="left" w:pos="54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6638AB">
        <w:rPr>
          <w:rFonts w:ascii="Times New Roman" w:hAnsi="Times New Roman"/>
          <w:color w:val="000000" w:themeColor="text1"/>
          <w:sz w:val="24"/>
          <w:szCs w:val="24"/>
        </w:rPr>
        <w:t>waktu</w:t>
      </w:r>
      <w:proofErr w:type="spellEnd"/>
      <w:proofErr w:type="gramEnd"/>
      <w:r w:rsidRPr="006638A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ab/>
        <w:t xml:space="preserve">: 08.00 WIB-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Selesai</w:t>
      </w:r>
      <w:proofErr w:type="spellEnd"/>
    </w:p>
    <w:p w:rsidR="00C63C76" w:rsidRPr="006638AB" w:rsidRDefault="00C63C76" w:rsidP="006638AB">
      <w:pPr>
        <w:pStyle w:val="ListParagraph"/>
        <w:tabs>
          <w:tab w:val="left" w:pos="360"/>
          <w:tab w:val="left" w:pos="450"/>
          <w:tab w:val="left" w:pos="540"/>
        </w:tabs>
        <w:ind w:left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Materi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Soal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Materi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</w:t>
      </w:r>
    </w:p>
    <w:tbl>
      <w:tblPr>
        <w:tblW w:w="715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589"/>
      </w:tblGrid>
      <w:tr w:rsidR="006638AB" w:rsidRPr="006638AB" w:rsidTr="002A1E9D">
        <w:trPr>
          <w:trHeight w:val="259"/>
        </w:trPr>
        <w:tc>
          <w:tcPr>
            <w:tcW w:w="499" w:type="dxa"/>
            <w:shd w:val="clear" w:color="auto" w:fill="D9D9D9" w:themeFill="background1" w:themeFillShade="D9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0" w:right="-124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660" w:type="dxa"/>
            <w:shd w:val="clear" w:color="auto" w:fill="D9D9D9" w:themeFill="background1" w:themeFillShade="D9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6638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Pokok</w:t>
            </w:r>
            <w:proofErr w:type="spellEnd"/>
          </w:p>
        </w:tc>
      </w:tr>
      <w:tr w:rsidR="006638AB" w:rsidRPr="006638AB" w:rsidTr="002A1E9D">
        <w:trPr>
          <w:trHeight w:val="323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Besaran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Pokok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Turunan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Zat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Karakterisitiknya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Suhu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Kalor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Tata Surya</w:t>
            </w:r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Gerak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Gaya (GLB, GLBB,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Hukum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newton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tentang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gerak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Pesawat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sederhana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Tekanan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Zat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Getaran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Gelombang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Bunyi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Cahaya</w:t>
            </w:r>
            <w:proofErr w:type="spellEnd"/>
          </w:p>
        </w:tc>
      </w:tr>
      <w:tr w:rsidR="006638AB" w:rsidRPr="006638AB" w:rsidTr="002A1E9D">
        <w:trPr>
          <w:trHeight w:val="259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Listrik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Statis</w:t>
            </w:r>
            <w:proofErr w:type="spellEnd"/>
          </w:p>
        </w:tc>
      </w:tr>
      <w:tr w:rsidR="006638AB" w:rsidRPr="006638AB" w:rsidTr="002A1E9D">
        <w:trPr>
          <w:trHeight w:val="242"/>
        </w:trPr>
        <w:tc>
          <w:tcPr>
            <w:tcW w:w="499" w:type="dxa"/>
            <w:vAlign w:val="center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66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Rangkaian</w:t>
            </w:r>
            <w:proofErr w:type="spellEnd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Listrik</w:t>
            </w:r>
            <w:proofErr w:type="spellEnd"/>
          </w:p>
        </w:tc>
      </w:tr>
    </w:tbl>
    <w:p w:rsidR="002500DF" w:rsidRPr="002500DF" w:rsidRDefault="002500DF" w:rsidP="002500D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638AB" w:rsidRPr="00ED6B41" w:rsidRDefault="006638AB" w:rsidP="002500DF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6B41">
        <w:rPr>
          <w:rFonts w:ascii="Times New Roman" w:hAnsi="Times New Roman"/>
          <w:sz w:val="24"/>
          <w:szCs w:val="24"/>
        </w:rPr>
        <w:lastRenderedPageBreak/>
        <w:t>Materi</w:t>
      </w:r>
      <w:proofErr w:type="spellEnd"/>
      <w:r w:rsidRPr="00ED6B41">
        <w:rPr>
          <w:rFonts w:ascii="Times New Roman" w:hAnsi="Times New Roman"/>
          <w:sz w:val="24"/>
          <w:szCs w:val="24"/>
        </w:rPr>
        <w:t xml:space="preserve"> SMA/MA</w:t>
      </w:r>
    </w:p>
    <w:tbl>
      <w:tblPr>
        <w:tblW w:w="7159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6589"/>
      </w:tblGrid>
      <w:tr w:rsidR="006638AB" w:rsidRPr="006638AB" w:rsidTr="006638AB">
        <w:trPr>
          <w:trHeight w:val="259"/>
        </w:trPr>
        <w:tc>
          <w:tcPr>
            <w:tcW w:w="570" w:type="dxa"/>
            <w:shd w:val="clear" w:color="auto" w:fill="D9D9D9" w:themeFill="background1" w:themeFillShade="D9"/>
            <w:vAlign w:val="bottom"/>
          </w:tcPr>
          <w:p w:rsidR="006638AB" w:rsidRPr="006638AB" w:rsidRDefault="006638AB" w:rsidP="00ED6B41">
            <w:pPr>
              <w:pStyle w:val="ListParagraph"/>
              <w:spacing w:after="0" w:line="48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38AB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6589" w:type="dxa"/>
            <w:shd w:val="clear" w:color="auto" w:fill="D9D9D9" w:themeFill="background1" w:themeFillShade="D9"/>
            <w:vAlign w:val="bottom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638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6638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A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Pokok</w:t>
            </w:r>
            <w:proofErr w:type="spellEnd"/>
          </w:p>
        </w:tc>
      </w:tr>
      <w:tr w:rsidR="006638AB" w:rsidRPr="006638AB" w:rsidTr="006638AB">
        <w:trPr>
          <w:trHeight w:val="17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Besaran dan Satuan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Vektor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Gerak Lurus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Gerak Parabola</w:t>
            </w:r>
          </w:p>
        </w:tc>
      </w:tr>
      <w:tr w:rsidR="006638AB" w:rsidRPr="006638AB" w:rsidTr="006638AB">
        <w:trPr>
          <w:trHeight w:val="271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Gerak Melingkar Beraturan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Hukum Newton (gerak)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Hukum Newton (Gravitasi)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Usaha dan Energi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Momentum dan Impuls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Getaran Harmonis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11.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Kesetimbangan dan dinamika rotasi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12.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Elastisitas dan hukum hooke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13.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Fluida statis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Fluida dinamis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15.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Suhu dan Kalor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16.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Teori kinetik gas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Termodinamika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Gelombang mekanik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Gelombang bunyi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Gelombang cahaya</w:t>
            </w:r>
          </w:p>
        </w:tc>
      </w:tr>
      <w:tr w:rsidR="006638AB" w:rsidRPr="006638AB" w:rsidTr="006638AB">
        <w:trPr>
          <w:trHeight w:val="60"/>
        </w:trPr>
        <w:tc>
          <w:tcPr>
            <w:tcW w:w="570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638AB">
              <w:rPr>
                <w:rFonts w:ascii="Times New Roman" w:hAnsi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6589" w:type="dxa"/>
            <w:vAlign w:val="center"/>
          </w:tcPr>
          <w:p w:rsidR="006638AB" w:rsidRPr="006638AB" w:rsidRDefault="006638AB" w:rsidP="00ED6B41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Alat-alat optik</w:t>
            </w:r>
          </w:p>
        </w:tc>
      </w:tr>
    </w:tbl>
    <w:p w:rsidR="005414C3" w:rsidRDefault="005414C3" w:rsidP="005414C3">
      <w:pPr>
        <w:jc w:val="both"/>
        <w:rPr>
          <w:rFonts w:ascii="Times New Roman" w:hAnsi="Times New Roman"/>
          <w:sz w:val="24"/>
          <w:szCs w:val="24"/>
        </w:rPr>
      </w:pPr>
    </w:p>
    <w:p w:rsidR="00740A35" w:rsidRDefault="00740A35" w:rsidP="005414C3">
      <w:pPr>
        <w:jc w:val="both"/>
        <w:rPr>
          <w:rFonts w:ascii="Times New Roman" w:hAnsi="Times New Roman"/>
          <w:b/>
          <w:sz w:val="24"/>
          <w:szCs w:val="24"/>
        </w:rPr>
      </w:pPr>
    </w:p>
    <w:p w:rsidR="002949D9" w:rsidRPr="00CC5584" w:rsidRDefault="002949D9" w:rsidP="005414C3">
      <w:pPr>
        <w:jc w:val="both"/>
        <w:rPr>
          <w:rFonts w:ascii="Times New Roman" w:hAnsi="Times New Roman"/>
          <w:b/>
          <w:sz w:val="24"/>
          <w:szCs w:val="24"/>
        </w:rPr>
      </w:pPr>
    </w:p>
    <w:p w:rsidR="005414C3" w:rsidRPr="006638AB" w:rsidRDefault="005414C3" w:rsidP="005414C3">
      <w:pPr>
        <w:pStyle w:val="ListParagraph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Bidang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Tes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Alokasi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Waktu</w:t>
      </w:r>
      <w:proofErr w:type="spellEnd"/>
    </w:p>
    <w:p w:rsidR="005414C3" w:rsidRPr="006638AB" w:rsidRDefault="005414C3" w:rsidP="005414C3">
      <w:pPr>
        <w:pStyle w:val="ListParagraph"/>
        <w:tabs>
          <w:tab w:val="left" w:pos="851"/>
        </w:tabs>
        <w:ind w:left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Tes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diselenggarakan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dalam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hari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alokasi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sebagai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638AB">
        <w:rPr>
          <w:rFonts w:ascii="Times New Roman" w:hAnsi="Times New Roman"/>
          <w:sz w:val="24"/>
          <w:szCs w:val="24"/>
        </w:rPr>
        <w:t>berikut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:</w:t>
      </w:r>
    </w:p>
    <w:p w:rsidR="005414C3" w:rsidRPr="006638AB" w:rsidRDefault="005414C3" w:rsidP="005414C3">
      <w:pPr>
        <w:pStyle w:val="ListParagraph"/>
        <w:numPr>
          <w:ilvl w:val="0"/>
          <w:numId w:val="10"/>
        </w:numPr>
        <w:tabs>
          <w:tab w:val="left" w:pos="851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Penyisihan</w:t>
      </w:r>
      <w:proofErr w:type="spellEnd"/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r w:rsidRPr="006638AB">
        <w:rPr>
          <w:rFonts w:ascii="Times New Roman" w:hAnsi="Times New Roman"/>
          <w:sz w:val="24"/>
          <w:szCs w:val="24"/>
        </w:rPr>
        <w:t xml:space="preserve">1 Tim </w:t>
      </w:r>
      <w:proofErr w:type="spellStart"/>
      <w:r w:rsidRPr="006638AB">
        <w:rPr>
          <w:rFonts w:ascii="Times New Roman" w:hAnsi="Times New Roman"/>
          <w:sz w:val="24"/>
          <w:szCs w:val="24"/>
        </w:rPr>
        <w:t>mengerjakan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paket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(50 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pilihan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ganda</w:t>
      </w:r>
      <w:proofErr w:type="spellEnd"/>
      <w:r w:rsidRPr="006638AB">
        <w:rPr>
          <w:rFonts w:ascii="Times New Roman" w:hAnsi="Times New Roman"/>
          <w:sz w:val="24"/>
          <w:szCs w:val="24"/>
        </w:rPr>
        <w:t>)</w:t>
      </w:r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Estimasi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60 </w:t>
      </w:r>
      <w:proofErr w:type="spellStart"/>
      <w:r w:rsidRPr="006638AB">
        <w:rPr>
          <w:rFonts w:ascii="Times New Roman" w:hAnsi="Times New Roman"/>
          <w:sz w:val="24"/>
          <w:szCs w:val="24"/>
        </w:rPr>
        <w:t>menit</w:t>
      </w:r>
      <w:proofErr w:type="spellEnd"/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+4, </w:t>
      </w:r>
      <w:proofErr w:type="spellStart"/>
      <w:r w:rsidRPr="006638AB">
        <w:rPr>
          <w:rFonts w:ascii="Times New Roman" w:hAnsi="Times New Roman"/>
          <w:sz w:val="24"/>
          <w:szCs w:val="24"/>
        </w:rPr>
        <w:t>salah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-1,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tidak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dijawab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0</w:t>
      </w:r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5 Tim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tertinggi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melanjutkan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ke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selanjutnya</w:t>
      </w:r>
      <w:proofErr w:type="spellEnd"/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Jika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terdapat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memiliki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sama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diadakan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rebutan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menentukan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berhak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melanjutkan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selanjutnya</w:t>
      </w:r>
      <w:proofErr w:type="spellEnd"/>
    </w:p>
    <w:p w:rsidR="005414C3" w:rsidRPr="006638AB" w:rsidRDefault="005414C3" w:rsidP="005414C3">
      <w:pPr>
        <w:pStyle w:val="ListParagraph"/>
        <w:numPr>
          <w:ilvl w:val="0"/>
          <w:numId w:val="10"/>
        </w:numPr>
        <w:tabs>
          <w:tab w:val="left" w:pos="1418"/>
        </w:tabs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Final</w:t>
      </w:r>
    </w:p>
    <w:p w:rsidR="005414C3" w:rsidRDefault="005414C3" w:rsidP="005414C3">
      <w:pPr>
        <w:pStyle w:val="ListParagraph"/>
        <w:tabs>
          <w:tab w:val="left" w:pos="1418"/>
        </w:tabs>
        <w:ind w:left="121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Babak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38AB">
        <w:rPr>
          <w:rFonts w:ascii="Times New Roman" w:hAnsi="Times New Roman"/>
          <w:sz w:val="24"/>
          <w:szCs w:val="24"/>
        </w:rPr>
        <w:t xml:space="preserve">final  </w:t>
      </w:r>
      <w:proofErr w:type="spellStart"/>
      <w:r w:rsidR="008C1B56">
        <w:rPr>
          <w:rFonts w:ascii="Times New Roman" w:hAnsi="Times New Roman"/>
          <w:sz w:val="24"/>
          <w:szCs w:val="24"/>
        </w:rPr>
        <w:t>terdapat</w:t>
      </w:r>
      <w:proofErr w:type="spellEnd"/>
      <w:proofErr w:type="gramEnd"/>
      <w:r w:rsidR="008C1B56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babak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menentukan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Juara</w:t>
      </w:r>
      <w:proofErr w:type="spellEnd"/>
      <w:r>
        <w:rPr>
          <w:rFonts w:ascii="Times New Roman" w:hAnsi="Times New Roman"/>
          <w:sz w:val="24"/>
          <w:szCs w:val="24"/>
        </w:rPr>
        <w:t xml:space="preserve"> 1, </w:t>
      </w:r>
      <w:proofErr w:type="spellStart"/>
      <w:r>
        <w:rPr>
          <w:rFonts w:ascii="Times New Roman" w:hAnsi="Times New Roman"/>
          <w:sz w:val="24"/>
          <w:szCs w:val="24"/>
        </w:rPr>
        <w:t>Juara</w:t>
      </w:r>
      <w:proofErr w:type="spellEnd"/>
      <w:r>
        <w:rPr>
          <w:rFonts w:ascii="Times New Roman" w:hAnsi="Times New Roman"/>
          <w:sz w:val="24"/>
          <w:szCs w:val="24"/>
        </w:rPr>
        <w:t xml:space="preserve"> 2, </w:t>
      </w:r>
      <w:proofErr w:type="spellStart"/>
      <w:r>
        <w:rPr>
          <w:rFonts w:ascii="Times New Roman" w:hAnsi="Times New Roman"/>
          <w:sz w:val="24"/>
          <w:szCs w:val="24"/>
        </w:rPr>
        <w:t>Juara</w:t>
      </w:r>
      <w:proofErr w:type="spellEnd"/>
      <w:r>
        <w:rPr>
          <w:rFonts w:ascii="Times New Roman" w:hAnsi="Times New Roman"/>
          <w:sz w:val="24"/>
          <w:szCs w:val="24"/>
        </w:rPr>
        <w:t xml:space="preserve"> 3, </w:t>
      </w:r>
      <w:proofErr w:type="spellStart"/>
      <w:r>
        <w:rPr>
          <w:rFonts w:ascii="Times New Roman" w:hAnsi="Times New Roman"/>
          <w:sz w:val="24"/>
          <w:szCs w:val="24"/>
        </w:rPr>
        <w:t>Juara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Harapan</w:t>
      </w:r>
      <w:proofErr w:type="spellEnd"/>
      <w:r>
        <w:rPr>
          <w:rFonts w:ascii="Times New Roman" w:hAnsi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Harapan</w:t>
      </w:r>
      <w:proofErr w:type="spellEnd"/>
      <w:r>
        <w:rPr>
          <w:rFonts w:ascii="Times New Roman" w:hAnsi="Times New Roman"/>
          <w:sz w:val="24"/>
          <w:szCs w:val="24"/>
        </w:rPr>
        <w:t xml:space="preserve"> 2. </w:t>
      </w:r>
      <w:proofErr w:type="spellStart"/>
      <w:r>
        <w:rPr>
          <w:rFonts w:ascii="Times New Roman" w:hAnsi="Times New Roman"/>
          <w:sz w:val="24"/>
          <w:szCs w:val="24"/>
        </w:rPr>
        <w:t>Penentuan</w:t>
      </w:r>
      <w:proofErr w:type="spellEnd"/>
      <w:r>
        <w:rPr>
          <w:rFonts w:ascii="Times New Roman" w:hAnsi="Times New Roman"/>
          <w:sz w:val="24"/>
          <w:szCs w:val="24"/>
        </w:rPr>
        <w:t xml:space="preserve"> Tim A-E </w:t>
      </w:r>
      <w:proofErr w:type="spellStart"/>
      <w:r>
        <w:rPr>
          <w:rFonts w:ascii="Times New Roman" w:hAnsi="Times New Roman"/>
          <w:sz w:val="24"/>
          <w:szCs w:val="24"/>
        </w:rPr>
        <w:t>diurutkan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babak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penyisihan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414C3" w:rsidRPr="00E770E0" w:rsidRDefault="005414C3" w:rsidP="005414C3">
      <w:pPr>
        <w:pStyle w:val="ListParagraph"/>
        <w:numPr>
          <w:ilvl w:val="0"/>
          <w:numId w:val="12"/>
        </w:numPr>
        <w:ind w:left="1260" w:hanging="1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Sesi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I (</w:t>
      </w: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Jawaban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Singkat</w:t>
      </w:r>
      <w:proofErr w:type="spellEnd"/>
      <w:r w:rsidRPr="00E770E0">
        <w:rPr>
          <w:rFonts w:ascii="Times New Roman" w:hAnsi="Times New Roman"/>
          <w:sz w:val="24"/>
          <w:szCs w:val="24"/>
        </w:rPr>
        <w:t>)</w:t>
      </w:r>
    </w:p>
    <w:p w:rsidR="005414C3" w:rsidRPr="00E770E0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16</w:t>
      </w:r>
      <w:r w:rsidRPr="00E770E0">
        <w:rPr>
          <w:rFonts w:ascii="Times New Roman" w:hAnsi="Times New Roman"/>
          <w:sz w:val="24"/>
          <w:szCs w:val="24"/>
        </w:rPr>
        <w:t xml:space="preserve"> box </w:t>
      </w:r>
      <w:proofErr w:type="spellStart"/>
      <w:r w:rsidRPr="00E770E0">
        <w:rPr>
          <w:rFonts w:ascii="Times New Roman" w:hAnsi="Times New Roman"/>
          <w:sz w:val="24"/>
          <w:szCs w:val="24"/>
        </w:rPr>
        <w:t>dalam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bentuk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slide, </w:t>
      </w:r>
      <w:r>
        <w:rPr>
          <w:rFonts w:ascii="Times New Roman" w:hAnsi="Times New Roman"/>
          <w:sz w:val="24"/>
          <w:szCs w:val="24"/>
        </w:rPr>
        <w:t xml:space="preserve"> 1 box </w:t>
      </w:r>
      <w:proofErr w:type="spellStart"/>
      <w:r>
        <w:rPr>
          <w:rFonts w:ascii="Times New Roman" w:hAnsi="Times New Roman"/>
          <w:sz w:val="24"/>
          <w:szCs w:val="24"/>
        </w:rPr>
        <w:t>berisikan</w:t>
      </w:r>
      <w:proofErr w:type="spellEnd"/>
      <w:r>
        <w:rPr>
          <w:rFonts w:ascii="Times New Roman" w:hAnsi="Times New Roman"/>
          <w:sz w:val="24"/>
          <w:szCs w:val="24"/>
        </w:rPr>
        <w:t xml:space="preserve"> 1</w:t>
      </w:r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isian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singkat</w:t>
      </w:r>
      <w:proofErr w:type="spellEnd"/>
    </w:p>
    <w:p w:rsidR="005414C3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memilih</w:t>
      </w:r>
      <w:proofErr w:type="spellEnd"/>
      <w:r>
        <w:rPr>
          <w:rFonts w:ascii="Times New Roman" w:hAnsi="Times New Roman"/>
          <w:sz w:val="24"/>
          <w:szCs w:val="24"/>
        </w:rPr>
        <w:t xml:space="preserve"> 3</w:t>
      </w:r>
      <w:r w:rsidRPr="00E770E0">
        <w:rPr>
          <w:rFonts w:ascii="Times New Roman" w:hAnsi="Times New Roman"/>
          <w:sz w:val="24"/>
          <w:szCs w:val="24"/>
        </w:rPr>
        <w:t xml:space="preserve"> box</w:t>
      </w:r>
    </w:p>
    <w:p w:rsidR="005414C3" w:rsidRPr="00E770E0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Pemilihan</w:t>
      </w:r>
      <w:proofErr w:type="spellEnd"/>
      <w:r>
        <w:rPr>
          <w:rFonts w:ascii="Times New Roman" w:hAnsi="Times New Roman"/>
          <w:sz w:val="24"/>
          <w:szCs w:val="24"/>
        </w:rPr>
        <w:t xml:space="preserve"> box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bergilir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Tim A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Tim E</w:t>
      </w:r>
    </w:p>
    <w:p w:rsidR="005414C3" w:rsidRPr="00E770E0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E770E0">
        <w:rPr>
          <w:rFonts w:ascii="Times New Roman" w:hAnsi="Times New Roman"/>
          <w:sz w:val="24"/>
          <w:szCs w:val="24"/>
        </w:rPr>
        <w:t>tidak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bisa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dijawab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770E0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dilempar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414C3" w:rsidRPr="00E770E0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770E0">
        <w:rPr>
          <w:rFonts w:ascii="Times New Roman" w:hAnsi="Times New Roman"/>
          <w:sz w:val="24"/>
          <w:szCs w:val="24"/>
        </w:rPr>
        <w:t>Estimasi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waktu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E770E0">
        <w:rPr>
          <w:rFonts w:ascii="Times New Roman" w:hAnsi="Times New Roman"/>
          <w:sz w:val="24"/>
          <w:szCs w:val="24"/>
        </w:rPr>
        <w:t>menit</w:t>
      </w:r>
      <w:proofErr w:type="spellEnd"/>
      <w:r w:rsidRPr="00E770E0">
        <w:rPr>
          <w:rFonts w:ascii="Times New Roman" w:hAnsi="Times New Roman"/>
          <w:sz w:val="24"/>
          <w:szCs w:val="24"/>
        </w:rPr>
        <w:t>/</w:t>
      </w:r>
      <w:proofErr w:type="spellStart"/>
      <w:r w:rsidRPr="00E770E0">
        <w:rPr>
          <w:rFonts w:ascii="Times New Roman" w:hAnsi="Times New Roman"/>
          <w:sz w:val="24"/>
          <w:szCs w:val="24"/>
        </w:rPr>
        <w:t>soal</w:t>
      </w:r>
      <w:proofErr w:type="spellEnd"/>
    </w:p>
    <w:p w:rsidR="005414C3" w:rsidRPr="00E770E0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18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Skor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benar</w:t>
      </w:r>
      <w:proofErr w:type="spellEnd"/>
      <w:r>
        <w:rPr>
          <w:rFonts w:ascii="Times New Roman" w:hAnsi="Times New Roman"/>
          <w:sz w:val="24"/>
          <w:szCs w:val="24"/>
        </w:rPr>
        <w:t xml:space="preserve"> +2</w:t>
      </w:r>
      <w:r w:rsidRPr="00E770E0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E770E0">
        <w:rPr>
          <w:rFonts w:ascii="Times New Roman" w:hAnsi="Times New Roman"/>
          <w:sz w:val="24"/>
          <w:szCs w:val="24"/>
        </w:rPr>
        <w:t>dan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770E0">
        <w:rPr>
          <w:rFonts w:ascii="Times New Roman" w:hAnsi="Times New Roman"/>
          <w:sz w:val="24"/>
          <w:szCs w:val="24"/>
        </w:rPr>
        <w:t>salah</w:t>
      </w:r>
      <w:proofErr w:type="spellEnd"/>
      <w:r w:rsidRPr="00E770E0">
        <w:rPr>
          <w:rFonts w:ascii="Times New Roman" w:hAnsi="Times New Roman"/>
          <w:sz w:val="24"/>
          <w:szCs w:val="24"/>
        </w:rPr>
        <w:t xml:space="preserve"> 0</w:t>
      </w:r>
    </w:p>
    <w:p w:rsidR="005414C3" w:rsidRDefault="005414C3" w:rsidP="005414C3">
      <w:pPr>
        <w:pStyle w:val="ListParagraph"/>
        <w:numPr>
          <w:ilvl w:val="0"/>
          <w:numId w:val="12"/>
        </w:numPr>
        <w:tabs>
          <w:tab w:val="left" w:pos="1418"/>
        </w:tabs>
        <w:ind w:left="127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6638AB">
        <w:rPr>
          <w:rFonts w:ascii="Times New Roman" w:hAnsi="Times New Roman"/>
          <w:sz w:val="24"/>
          <w:szCs w:val="24"/>
        </w:rPr>
        <w:t>I (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Analisis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Video)</w:t>
      </w:r>
    </w:p>
    <w:p w:rsidR="005414C3" w:rsidRPr="004B72D2" w:rsidRDefault="005414C3" w:rsidP="005414C3">
      <w:pPr>
        <w:pStyle w:val="ListParagraph"/>
        <w:numPr>
          <w:ilvl w:val="0"/>
          <w:numId w:val="11"/>
        </w:numPr>
        <w:ind w:left="1440" w:hanging="16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B72D2">
        <w:rPr>
          <w:rFonts w:ascii="Times New Roman" w:hAnsi="Times New Roman"/>
          <w:sz w:val="24"/>
          <w:szCs w:val="24"/>
        </w:rPr>
        <w:t>Terdapat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4 video</w:t>
      </w:r>
      <w:r w:rsidRPr="004B72D2">
        <w:t xml:space="preserve"> </w:t>
      </w:r>
      <w:r w:rsidRPr="004B72D2">
        <w:rPr>
          <w:rFonts w:ascii="Times New Roman" w:hAnsi="Times New Roman"/>
          <w:sz w:val="24"/>
          <w:szCs w:val="24"/>
        </w:rPr>
        <w:t xml:space="preserve">yang </w:t>
      </w:r>
      <w:proofErr w:type="spellStart"/>
      <w:r w:rsidRPr="004B72D2">
        <w:rPr>
          <w:rFonts w:ascii="Times New Roman" w:hAnsi="Times New Roman"/>
          <w:sz w:val="24"/>
          <w:szCs w:val="24"/>
        </w:rPr>
        <w:t>ditampilkan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satu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persatu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untuk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4B72D2">
        <w:rPr>
          <w:rFonts w:ascii="Times New Roman" w:hAnsi="Times New Roman"/>
          <w:sz w:val="24"/>
          <w:szCs w:val="24"/>
        </w:rPr>
        <w:t>analisis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oleh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semua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B72D2"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dan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jawaban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dituliskan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pada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lembar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jawab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kemudian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dikumpulkan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ke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juri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B72D2">
        <w:rPr>
          <w:rFonts w:ascii="Times New Roman" w:hAnsi="Times New Roman"/>
          <w:sz w:val="24"/>
          <w:szCs w:val="24"/>
        </w:rPr>
        <w:t>Setelah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itu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masing-masing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B72D2">
        <w:rPr>
          <w:rFonts w:ascii="Times New Roman" w:hAnsi="Times New Roman"/>
          <w:sz w:val="24"/>
          <w:szCs w:val="24"/>
        </w:rPr>
        <w:t>tim</w:t>
      </w:r>
      <w:proofErr w:type="spellEnd"/>
      <w:proofErr w:type="gram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akan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diberi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kesempatan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untuk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mempresentasikannya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. Hal yang </w:t>
      </w:r>
      <w:proofErr w:type="spellStart"/>
      <w:r w:rsidRPr="004B72D2">
        <w:rPr>
          <w:rFonts w:ascii="Times New Roman" w:hAnsi="Times New Roman"/>
          <w:sz w:val="24"/>
          <w:szCs w:val="24"/>
        </w:rPr>
        <w:t>dinilai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adalah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jawaban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tertulis</w:t>
      </w:r>
      <w:proofErr w:type="spellEnd"/>
      <w:r w:rsidRPr="004B72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72D2">
        <w:rPr>
          <w:rFonts w:ascii="Times New Roman" w:hAnsi="Times New Roman"/>
          <w:sz w:val="24"/>
          <w:szCs w:val="24"/>
        </w:rPr>
        <w:t>peserta</w:t>
      </w:r>
      <w:proofErr w:type="spellEnd"/>
    </w:p>
    <w:p w:rsidR="005414C3" w:rsidRPr="00CC5584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CC5584">
        <w:rPr>
          <w:rFonts w:ascii="Times New Roman" w:hAnsi="Times New Roman"/>
          <w:sz w:val="24"/>
          <w:szCs w:val="24"/>
        </w:rPr>
        <w:t>Estimasi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waktu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90 </w:t>
      </w:r>
      <w:proofErr w:type="spellStart"/>
      <w:r>
        <w:rPr>
          <w:rFonts w:ascii="Times New Roman" w:hAnsi="Times New Roman"/>
          <w:sz w:val="24"/>
          <w:szCs w:val="24"/>
        </w:rPr>
        <w:t>detik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untuk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berdiskusi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menulis</w:t>
      </w:r>
      <w:proofErr w:type="spellEnd"/>
      <w:r>
        <w:rPr>
          <w:rFonts w:ascii="Times New Roman" w:hAnsi="Times New Roman"/>
          <w:sz w:val="24"/>
          <w:szCs w:val="24"/>
        </w:rPr>
        <w:t xml:space="preserve">, 30 </w:t>
      </w:r>
      <w:proofErr w:type="spellStart"/>
      <w:r>
        <w:rPr>
          <w:rFonts w:ascii="Times New Roman" w:hAnsi="Times New Roman"/>
          <w:sz w:val="24"/>
          <w:szCs w:val="24"/>
        </w:rPr>
        <w:t>detik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untuk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presentasi</w:t>
      </w:r>
      <w:proofErr w:type="spellEnd"/>
    </w:p>
    <w:p w:rsidR="005414C3" w:rsidRPr="00CC5584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CC5584">
        <w:rPr>
          <w:rFonts w:ascii="Times New Roman" w:hAnsi="Times New Roman"/>
          <w:sz w:val="24"/>
          <w:szCs w:val="24"/>
        </w:rPr>
        <w:t>Skor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diberikan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oleh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juri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584">
        <w:rPr>
          <w:rFonts w:ascii="Times New Roman" w:hAnsi="Times New Roman"/>
          <w:sz w:val="24"/>
          <w:szCs w:val="24"/>
        </w:rPr>
        <w:t>dengan</w:t>
      </w:r>
      <w:proofErr w:type="spellEnd"/>
      <w:r w:rsidRPr="00CC5584">
        <w:rPr>
          <w:rFonts w:ascii="Times New Roman" w:hAnsi="Times New Roman"/>
          <w:sz w:val="24"/>
          <w:szCs w:val="24"/>
        </w:rPr>
        <w:t xml:space="preserve"> interval 0-50</w:t>
      </w:r>
    </w:p>
    <w:p w:rsidR="005414C3" w:rsidRPr="006638AB" w:rsidRDefault="005414C3" w:rsidP="005414C3">
      <w:pPr>
        <w:pStyle w:val="ListParagraph"/>
        <w:numPr>
          <w:ilvl w:val="0"/>
          <w:numId w:val="12"/>
        </w:numPr>
        <w:tabs>
          <w:tab w:val="left" w:pos="1843"/>
        </w:tabs>
        <w:ind w:left="1276" w:hanging="14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Pr="006638AB">
        <w:rPr>
          <w:rFonts w:ascii="Times New Roman" w:hAnsi="Times New Roman"/>
          <w:sz w:val="24"/>
          <w:szCs w:val="24"/>
        </w:rPr>
        <w:t>II (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Rebutan</w:t>
      </w:r>
      <w:proofErr w:type="spellEnd"/>
      <w:r w:rsidRPr="006638AB">
        <w:rPr>
          <w:rFonts w:ascii="Times New Roman" w:hAnsi="Times New Roman"/>
          <w:sz w:val="24"/>
          <w:szCs w:val="24"/>
        </w:rPr>
        <w:t>)</w:t>
      </w:r>
    </w:p>
    <w:p w:rsidR="005414C3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Terdapat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</w:t>
      </w:r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diperebutkan</w:t>
      </w:r>
      <w:proofErr w:type="spellEnd"/>
    </w:p>
    <w:p w:rsidR="005414C3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dibacakan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moderator </w:t>
      </w:r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ind w:left="1440" w:hanging="16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setelah</w:t>
      </w:r>
      <w:proofErr w:type="spellEnd"/>
      <w:r>
        <w:rPr>
          <w:rFonts w:ascii="Times New Roman" w:hAnsi="Times New Roman"/>
          <w:sz w:val="24"/>
          <w:szCs w:val="24"/>
        </w:rPr>
        <w:t xml:space="preserve"> moderator </w:t>
      </w:r>
      <w:proofErr w:type="spellStart"/>
      <w:r>
        <w:rPr>
          <w:rFonts w:ascii="Times New Roman" w:hAnsi="Times New Roman"/>
          <w:sz w:val="24"/>
          <w:szCs w:val="24"/>
        </w:rPr>
        <w:t>selesai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membacakan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soal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ditampilkan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layar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pengerjaan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38AB">
        <w:rPr>
          <w:rFonts w:ascii="Times New Roman" w:hAnsi="Times New Roman"/>
          <w:sz w:val="24"/>
          <w:szCs w:val="24"/>
        </w:rPr>
        <w:t>tidak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bisa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dijawab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diperebutkan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kembali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1x </w:t>
      </w:r>
      <w:proofErr w:type="spellStart"/>
      <w:r w:rsidRPr="006638AB">
        <w:rPr>
          <w:rFonts w:ascii="Times New Roman" w:hAnsi="Times New Roman"/>
          <w:sz w:val="24"/>
          <w:szCs w:val="24"/>
        </w:rPr>
        <w:t>kesempatan</w:t>
      </w:r>
      <w:proofErr w:type="spellEnd"/>
    </w:p>
    <w:p w:rsidR="005414C3" w:rsidRPr="006638AB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Estimasi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waktu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6638AB">
        <w:rPr>
          <w:rFonts w:ascii="Times New Roman" w:hAnsi="Times New Roman"/>
          <w:sz w:val="24"/>
          <w:szCs w:val="24"/>
        </w:rPr>
        <w:t>menit</w:t>
      </w:r>
      <w:proofErr w:type="spellEnd"/>
      <w:r w:rsidRPr="006638AB">
        <w:rPr>
          <w:rFonts w:ascii="Times New Roman" w:hAnsi="Times New Roman"/>
          <w:sz w:val="24"/>
          <w:szCs w:val="24"/>
        </w:rPr>
        <w:t>/</w:t>
      </w:r>
      <w:proofErr w:type="spellStart"/>
      <w:r w:rsidRPr="006638AB">
        <w:rPr>
          <w:rFonts w:ascii="Times New Roman" w:hAnsi="Times New Roman"/>
          <w:sz w:val="24"/>
          <w:szCs w:val="24"/>
        </w:rPr>
        <w:t>soal</w:t>
      </w:r>
      <w:proofErr w:type="spellEnd"/>
    </w:p>
    <w:p w:rsidR="005414C3" w:rsidRPr="005414C3" w:rsidRDefault="005414C3" w:rsidP="005414C3">
      <w:pPr>
        <w:pStyle w:val="ListParagraph"/>
        <w:numPr>
          <w:ilvl w:val="0"/>
          <w:numId w:val="11"/>
        </w:numPr>
        <w:tabs>
          <w:tab w:val="left" w:pos="1418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Skor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benar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+20, </w:t>
      </w:r>
      <w:proofErr w:type="spellStart"/>
      <w:r w:rsidRPr="006638AB">
        <w:rPr>
          <w:rFonts w:ascii="Times New Roman" w:hAnsi="Times New Roman"/>
          <w:sz w:val="24"/>
          <w:szCs w:val="24"/>
        </w:rPr>
        <w:t>salah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-10</w:t>
      </w:r>
    </w:p>
    <w:p w:rsidR="006638AB" w:rsidRPr="006638AB" w:rsidRDefault="006638AB" w:rsidP="006638AB">
      <w:pPr>
        <w:pStyle w:val="ListParagraph"/>
        <w:tabs>
          <w:tab w:val="left" w:pos="1418"/>
        </w:tabs>
        <w:ind w:left="1636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8"/>
        </w:numPr>
        <w:ind w:left="851" w:hanging="28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638AB">
        <w:rPr>
          <w:rFonts w:ascii="Times New Roman" w:hAnsi="Times New Roman"/>
          <w:b/>
          <w:sz w:val="24"/>
          <w:szCs w:val="24"/>
        </w:rPr>
        <w:t>Dewan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Juri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b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b/>
          <w:sz w:val="24"/>
          <w:szCs w:val="24"/>
        </w:rPr>
        <w:t xml:space="preserve"> SMA/MA</w:t>
      </w:r>
    </w:p>
    <w:p w:rsidR="006638AB" w:rsidRPr="006638AB" w:rsidRDefault="002B2505" w:rsidP="00C63C76">
      <w:pPr>
        <w:pStyle w:val="ListParagraph"/>
        <w:ind w:left="1440" w:hanging="18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-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Dewan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Juri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terdiri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staf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pengajar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Dosen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C63C76">
        <w:rPr>
          <w:rFonts w:ascii="Times New Roman" w:hAnsi="Times New Roman"/>
          <w:sz w:val="24"/>
          <w:szCs w:val="24"/>
        </w:rPr>
        <w:t>dari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Jurusan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Fisika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dan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3C76">
        <w:rPr>
          <w:rFonts w:ascii="Times New Roman" w:hAnsi="Times New Roman"/>
          <w:sz w:val="24"/>
          <w:szCs w:val="24"/>
        </w:rPr>
        <w:t>Jurusan</w:t>
      </w:r>
      <w:proofErr w:type="spellEnd"/>
      <w:r w:rsid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Pendikan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ditunjuk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panitia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>.</w:t>
      </w:r>
    </w:p>
    <w:p w:rsidR="00ED6B41" w:rsidRDefault="00C63C76" w:rsidP="003C734B">
      <w:pPr>
        <w:pStyle w:val="ListParagraph"/>
        <w:ind w:left="1440"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- </w:t>
      </w:r>
      <w:r>
        <w:rPr>
          <w:rFonts w:ascii="Times New Roman" w:hAnsi="Times New Roman"/>
          <w:sz w:val="24"/>
          <w:szCs w:val="24"/>
          <w:lang w:val="id-ID"/>
        </w:rPr>
        <w:tab/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Dewan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Juri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bertugas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: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Menentukan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kelayakan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soal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menilai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menetapkan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terpilih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sebagai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38AB"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="006638AB" w:rsidRPr="006638AB">
        <w:rPr>
          <w:rFonts w:ascii="Times New Roman" w:hAnsi="Times New Roman"/>
          <w:sz w:val="24"/>
          <w:szCs w:val="24"/>
        </w:rPr>
        <w:t>.</w:t>
      </w:r>
    </w:p>
    <w:p w:rsidR="002949D9" w:rsidRDefault="002949D9" w:rsidP="003C734B">
      <w:pPr>
        <w:pStyle w:val="ListParagraph"/>
        <w:ind w:left="1440" w:hanging="180"/>
        <w:jc w:val="both"/>
        <w:rPr>
          <w:rFonts w:ascii="Times New Roman" w:hAnsi="Times New Roman"/>
          <w:sz w:val="24"/>
          <w:szCs w:val="24"/>
        </w:rPr>
      </w:pPr>
    </w:p>
    <w:p w:rsidR="00522FFD" w:rsidRPr="003C734B" w:rsidRDefault="00522FFD" w:rsidP="003C734B">
      <w:pPr>
        <w:pStyle w:val="ListParagraph"/>
        <w:ind w:left="1440" w:hanging="180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tabs>
          <w:tab w:val="left" w:pos="142"/>
          <w:tab w:val="left" w:pos="1080"/>
        </w:tabs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t>PENGHARGAAN</w:t>
      </w:r>
    </w:p>
    <w:p w:rsidR="006638AB" w:rsidRPr="006638AB" w:rsidRDefault="006638AB" w:rsidP="006638AB">
      <w:pPr>
        <w:pStyle w:val="ListParagraph"/>
        <w:ind w:left="567" w:firstLine="33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Semua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 FIFA</w:t>
      </w:r>
      <w:proofErr w:type="gramEnd"/>
      <w:r w:rsidRPr="006638AB">
        <w:rPr>
          <w:rFonts w:ascii="Times New Roman" w:hAnsi="Times New Roman"/>
          <w:sz w:val="24"/>
          <w:szCs w:val="24"/>
        </w:rPr>
        <w:t xml:space="preserve"> 201</w:t>
      </w:r>
      <w:r w:rsidRPr="006638AB">
        <w:rPr>
          <w:rFonts w:ascii="Times New Roman" w:hAnsi="Times New Roman"/>
          <w:sz w:val="24"/>
          <w:szCs w:val="24"/>
          <w:lang w:val="id-ID"/>
        </w:rPr>
        <w:t>7</w:t>
      </w:r>
      <w:r w:rsidRPr="006638A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6638AB">
        <w:rPr>
          <w:rFonts w:ascii="Times New Roman" w:hAnsi="Times New Roman"/>
          <w:sz w:val="24"/>
          <w:szCs w:val="24"/>
        </w:rPr>
        <w:t>baik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ser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 w:rsidRPr="006638AB">
        <w:rPr>
          <w:rFonts w:ascii="Times New Roman" w:hAnsi="Times New Roman"/>
          <w:sz w:val="24"/>
          <w:szCs w:val="24"/>
        </w:rPr>
        <w:t>ifikat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Quantum 2017  HMPS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I, II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III </w:t>
      </w:r>
      <w:proofErr w:type="spell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uang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pembinaan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dengan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ketentuan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sebagai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berikut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7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2160"/>
        <w:gridCol w:w="1620"/>
        <w:gridCol w:w="2070"/>
      </w:tblGrid>
      <w:tr w:rsidR="006638AB" w:rsidRPr="006638AB" w:rsidTr="00DF0C43">
        <w:trPr>
          <w:trHeight w:val="255"/>
          <w:jc w:val="center"/>
        </w:trPr>
        <w:tc>
          <w:tcPr>
            <w:tcW w:w="3775" w:type="dxa"/>
            <w:gridSpan w:val="2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SMA/MA</w:t>
            </w:r>
          </w:p>
        </w:tc>
        <w:tc>
          <w:tcPr>
            <w:tcW w:w="3690" w:type="dxa"/>
            <w:gridSpan w:val="2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SMP/</w:t>
            </w:r>
            <w:proofErr w:type="spellStart"/>
            <w:r w:rsidRPr="006638AB">
              <w:rPr>
                <w:rFonts w:ascii="Times New Roman" w:hAnsi="Times New Roman"/>
                <w:sz w:val="24"/>
                <w:szCs w:val="24"/>
              </w:rPr>
              <w:t>Mts</w:t>
            </w:r>
            <w:proofErr w:type="spellEnd"/>
          </w:p>
        </w:tc>
      </w:tr>
      <w:tr w:rsidR="006638AB" w:rsidRPr="006638AB" w:rsidTr="00DF0C43">
        <w:trPr>
          <w:trHeight w:val="367"/>
          <w:jc w:val="center"/>
        </w:trPr>
        <w:tc>
          <w:tcPr>
            <w:tcW w:w="1615" w:type="dxa"/>
          </w:tcPr>
          <w:p w:rsidR="006638AB" w:rsidRPr="006638AB" w:rsidRDefault="006638AB" w:rsidP="002A1E9D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JUARA</w:t>
            </w:r>
          </w:p>
        </w:tc>
        <w:tc>
          <w:tcPr>
            <w:tcW w:w="2160" w:type="dxa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</w:rPr>
              <w:t>Hadiah</w:t>
            </w:r>
            <w:proofErr w:type="spellEnd"/>
          </w:p>
        </w:tc>
        <w:tc>
          <w:tcPr>
            <w:tcW w:w="1620" w:type="dxa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JUARA</w:t>
            </w:r>
          </w:p>
        </w:tc>
        <w:tc>
          <w:tcPr>
            <w:tcW w:w="2070" w:type="dxa"/>
          </w:tcPr>
          <w:p w:rsidR="006638AB" w:rsidRPr="006638AB" w:rsidRDefault="006638AB" w:rsidP="002A1E9D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638AB">
              <w:rPr>
                <w:rFonts w:ascii="Times New Roman" w:hAnsi="Times New Roman"/>
                <w:sz w:val="24"/>
                <w:szCs w:val="24"/>
              </w:rPr>
              <w:t>Hadiah</w:t>
            </w:r>
            <w:proofErr w:type="spellEnd"/>
          </w:p>
        </w:tc>
      </w:tr>
      <w:tr w:rsidR="006234F6" w:rsidRPr="006638AB" w:rsidTr="00DF0C43">
        <w:trPr>
          <w:trHeight w:val="781"/>
          <w:jc w:val="center"/>
        </w:trPr>
        <w:tc>
          <w:tcPr>
            <w:tcW w:w="1615" w:type="dxa"/>
          </w:tcPr>
          <w:p w:rsidR="006234F6" w:rsidRPr="006638AB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2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III</w:t>
            </w:r>
          </w:p>
          <w:p w:rsidR="006234F6" w:rsidRPr="00DF0C43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8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</w:t>
            </w:r>
          </w:p>
          <w:p w:rsidR="006234F6" w:rsidRPr="00DF0C43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II</w:t>
            </w:r>
          </w:p>
        </w:tc>
        <w:tc>
          <w:tcPr>
            <w:tcW w:w="2160" w:type="dxa"/>
          </w:tcPr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.5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C17A3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1.5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Thtopy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Pr="006638AB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34F6" w:rsidRPr="006638AB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8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38AB">
              <w:rPr>
                <w:rFonts w:ascii="Times New Roman" w:hAnsi="Times New Roman"/>
                <w:sz w:val="24"/>
                <w:szCs w:val="24"/>
              </w:rPr>
              <w:t>II</w:t>
            </w: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2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III</w:t>
            </w: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32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</w:t>
            </w: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12"/>
                <w:szCs w:val="24"/>
              </w:rPr>
            </w:pPr>
          </w:p>
          <w:p w:rsidR="006234F6" w:rsidRPr="00DF0C43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4"/>
                <w:szCs w:val="24"/>
              </w:rPr>
            </w:pPr>
          </w:p>
          <w:p w:rsidR="006234F6" w:rsidRPr="006234F6" w:rsidRDefault="006234F6" w:rsidP="006234F6">
            <w:pPr>
              <w:pStyle w:val="ListParagraph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HARAPAN II</w:t>
            </w:r>
          </w:p>
        </w:tc>
        <w:tc>
          <w:tcPr>
            <w:tcW w:w="2070" w:type="dxa"/>
          </w:tcPr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Pr="006638AB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Rp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  <w:lang w:val="id-ID"/>
              </w:rPr>
              <w:t>1.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DF0C43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Rp.</w:t>
            </w:r>
            <w:r w:rsidR="006234F6" w:rsidRPr="006638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1.000.000,-</w:t>
            </w:r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 w:rsidR="006234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Thropy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  <w:p w:rsidR="006234F6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234F6" w:rsidRPr="006638AB" w:rsidRDefault="006234F6" w:rsidP="006234F6">
            <w:pPr>
              <w:pStyle w:val="ListParagraph"/>
              <w:spacing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Thtopy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Sertifikat</w:t>
            </w:r>
            <w:proofErr w:type="spellEnd"/>
          </w:p>
        </w:tc>
      </w:tr>
    </w:tbl>
    <w:p w:rsidR="00C63C76" w:rsidRDefault="00C63C76" w:rsidP="006638AB">
      <w:pPr>
        <w:pStyle w:val="ListParagraph"/>
        <w:ind w:left="567" w:firstLine="333"/>
        <w:jc w:val="both"/>
        <w:rPr>
          <w:rFonts w:ascii="Times New Roman" w:hAnsi="Times New Roman"/>
          <w:sz w:val="24"/>
          <w:szCs w:val="24"/>
        </w:rPr>
      </w:pPr>
    </w:p>
    <w:p w:rsidR="006638AB" w:rsidRPr="005414C3" w:rsidRDefault="006638AB" w:rsidP="005414C3">
      <w:pPr>
        <w:pStyle w:val="ListParagraph"/>
        <w:ind w:left="567" w:firstLine="33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I, II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III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undangan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mengikuti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Seminar </w:t>
      </w:r>
      <w:proofErr w:type="spellStart"/>
      <w:r w:rsidRPr="006638AB">
        <w:rPr>
          <w:rFonts w:ascii="Times New Roman" w:hAnsi="Times New Roman"/>
          <w:sz w:val="24"/>
          <w:szCs w:val="24"/>
        </w:rPr>
        <w:t>Nasional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638AB">
        <w:rPr>
          <w:rFonts w:ascii="Times New Roman" w:hAnsi="Times New Roman"/>
          <w:sz w:val="24"/>
          <w:szCs w:val="24"/>
        </w:rPr>
        <w:t>Khusus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juara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I di </w:t>
      </w:r>
      <w:proofErr w:type="spellStart"/>
      <w:r w:rsidRPr="006638AB">
        <w:rPr>
          <w:rFonts w:ascii="Times New Roman" w:hAnsi="Times New Roman"/>
          <w:sz w:val="24"/>
          <w:szCs w:val="24"/>
        </w:rPr>
        <w:t>masing-masing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38AB"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mendapatkan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piala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bergilir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dari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Kaprodi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Pendidikan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Fisika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Universitas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6638AB">
        <w:rPr>
          <w:rFonts w:ascii="Times New Roman" w:hAnsi="Times New Roman"/>
          <w:sz w:val="24"/>
          <w:szCs w:val="24"/>
        </w:rPr>
        <w:t>Dahlan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. </w:t>
      </w:r>
    </w:p>
    <w:p w:rsidR="006638AB" w:rsidRPr="006638AB" w:rsidRDefault="006638AB" w:rsidP="006638AB">
      <w:pPr>
        <w:pStyle w:val="ListParagraph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6638AB" w:rsidRPr="006638AB" w:rsidRDefault="006638AB" w:rsidP="006638AB">
      <w:pPr>
        <w:pStyle w:val="ListParagraph"/>
        <w:numPr>
          <w:ilvl w:val="0"/>
          <w:numId w:val="3"/>
        </w:numPr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t>PENDANAAN</w:t>
      </w:r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dipungut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biaya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sebesar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Rp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. 200.000,- per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SMP/MTs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Rp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. 250.000,- per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tim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untuk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tingkat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SMA/MA</w:t>
      </w:r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Akomodasi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transportasi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siswa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ditanggung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pihak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sekolah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Konsumsi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beserta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guru </w:t>
      </w:r>
      <w:proofErr w:type="spellStart"/>
      <w:r w:rsidRPr="006638AB">
        <w:rPr>
          <w:rFonts w:ascii="Times New Roman" w:hAnsi="Times New Roman"/>
          <w:sz w:val="24"/>
          <w:szCs w:val="24"/>
        </w:rPr>
        <w:t>pendamping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ditanggung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oleh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panitia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3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Pendaftaran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FIFA paling </w:t>
      </w:r>
      <w:proofErr w:type="spellStart"/>
      <w:r w:rsidRPr="006638AB">
        <w:rPr>
          <w:rFonts w:ascii="Times New Roman" w:hAnsi="Times New Roman"/>
          <w:sz w:val="24"/>
          <w:szCs w:val="24"/>
        </w:rPr>
        <w:t>lambat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sz w:val="24"/>
          <w:szCs w:val="24"/>
        </w:rPr>
        <w:t>tanggal</w:t>
      </w:r>
      <w:proofErr w:type="spellEnd"/>
      <w:r w:rsidRPr="006638AB">
        <w:rPr>
          <w:rFonts w:ascii="Times New Roman" w:hAnsi="Times New Roman"/>
          <w:sz w:val="24"/>
          <w:szCs w:val="24"/>
        </w:rPr>
        <w:t xml:space="preserve"> 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28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Oktober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</w:rPr>
        <w:t xml:space="preserve"> 2017</w:t>
      </w:r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>.</w:t>
      </w:r>
    </w:p>
    <w:p w:rsidR="006638AB" w:rsidRPr="006638AB" w:rsidRDefault="006638AB" w:rsidP="006638AB">
      <w:pPr>
        <w:pStyle w:val="ListParagraph"/>
        <w:ind w:left="1080"/>
        <w:jc w:val="both"/>
        <w:rPr>
          <w:rFonts w:ascii="Times New Roman" w:hAnsi="Times New Roman"/>
          <w:sz w:val="24"/>
          <w:szCs w:val="24"/>
        </w:rPr>
      </w:pPr>
    </w:p>
    <w:p w:rsidR="00C63C76" w:rsidRDefault="006638AB" w:rsidP="00C63C76">
      <w:pPr>
        <w:pStyle w:val="ListParagraph"/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8AB">
        <w:rPr>
          <w:rFonts w:ascii="Times New Roman" w:hAnsi="Times New Roman"/>
          <w:b/>
          <w:color w:val="000000" w:themeColor="text1"/>
          <w:sz w:val="24"/>
          <w:szCs w:val="24"/>
        </w:rPr>
        <w:t>PENDAFTARAN</w:t>
      </w:r>
    </w:p>
    <w:p w:rsidR="006638AB" w:rsidRPr="00C63C76" w:rsidRDefault="006638AB" w:rsidP="00C63C76">
      <w:pPr>
        <w:pStyle w:val="ListParagraph"/>
        <w:tabs>
          <w:tab w:val="left" w:pos="567"/>
        </w:tabs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C63C76">
        <w:rPr>
          <w:rFonts w:ascii="Times New Roman" w:hAnsi="Times New Roman"/>
          <w:sz w:val="24"/>
          <w:szCs w:val="24"/>
        </w:rPr>
        <w:t>Peserta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mendaftar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dengan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mengisi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formulir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diketahui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oleh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Kepala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sekolah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Waka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Bidang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Kesiswaan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3C76">
        <w:rPr>
          <w:rFonts w:ascii="Times New Roman" w:hAnsi="Times New Roman"/>
          <w:sz w:val="24"/>
          <w:szCs w:val="24"/>
        </w:rPr>
        <w:t>kemudian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disampaikan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langsung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r w:rsidRPr="00C63C76">
        <w:rPr>
          <w:rFonts w:ascii="Times New Roman" w:hAnsi="Times New Roman"/>
          <w:sz w:val="24"/>
          <w:szCs w:val="24"/>
          <w:lang w:val="id-ID"/>
        </w:rPr>
        <w:t xml:space="preserve">di </w:t>
      </w:r>
      <w:r w:rsidRPr="00C63C76">
        <w:rPr>
          <w:rFonts w:ascii="Times New Roman" w:hAnsi="Times New Roman"/>
          <w:sz w:val="24"/>
          <w:szCs w:val="24"/>
        </w:rPr>
        <w:t>se</w:t>
      </w:r>
      <w:r w:rsidRPr="00C63C76"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 w:rsidRPr="00C63C76">
        <w:rPr>
          <w:rFonts w:ascii="Times New Roman" w:hAnsi="Times New Roman"/>
          <w:sz w:val="24"/>
          <w:szCs w:val="24"/>
        </w:rPr>
        <w:t>retariat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Panitia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FIFA 2017 </w:t>
      </w:r>
      <w:proofErr w:type="spellStart"/>
      <w:r w:rsidRPr="00C63C76">
        <w:rPr>
          <w:rFonts w:ascii="Times New Roman" w:hAnsi="Times New Roman"/>
          <w:sz w:val="24"/>
          <w:szCs w:val="24"/>
        </w:rPr>
        <w:t>Universitas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Ahmad </w:t>
      </w:r>
      <w:proofErr w:type="spellStart"/>
      <w:r w:rsidRPr="00C63C76">
        <w:rPr>
          <w:rFonts w:ascii="Times New Roman" w:hAnsi="Times New Roman"/>
          <w:sz w:val="24"/>
          <w:szCs w:val="24"/>
        </w:rPr>
        <w:t>Kampus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III, Jl. Prof. Dr. </w:t>
      </w:r>
      <w:proofErr w:type="spellStart"/>
      <w:r w:rsidRPr="00C63C76">
        <w:rPr>
          <w:rFonts w:ascii="Times New Roman" w:hAnsi="Times New Roman"/>
          <w:sz w:val="24"/>
          <w:szCs w:val="24"/>
        </w:rPr>
        <w:t>Soepomo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63C76">
        <w:rPr>
          <w:rFonts w:ascii="Times New Roman" w:hAnsi="Times New Roman"/>
          <w:sz w:val="24"/>
          <w:szCs w:val="24"/>
        </w:rPr>
        <w:t>Janturan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, Yogyakarta </w:t>
      </w:r>
      <w:proofErr w:type="spellStart"/>
      <w:r w:rsidRPr="00C63C76">
        <w:rPr>
          <w:rFonts w:ascii="Times New Roman" w:hAnsi="Times New Roman"/>
          <w:sz w:val="24"/>
          <w:szCs w:val="24"/>
        </w:rPr>
        <w:t>atau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dapat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menghubungi</w:t>
      </w:r>
      <w:proofErr w:type="spellEnd"/>
      <w:r w:rsidRPr="00C63C7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3C76">
        <w:rPr>
          <w:rFonts w:ascii="Times New Roman" w:hAnsi="Times New Roman"/>
          <w:sz w:val="24"/>
          <w:szCs w:val="24"/>
        </w:rPr>
        <w:t>kepada</w:t>
      </w:r>
      <w:proofErr w:type="spellEnd"/>
    </w:p>
    <w:p w:rsidR="006638AB" w:rsidRPr="006638AB" w:rsidRDefault="006638AB" w:rsidP="006638AB">
      <w:pPr>
        <w:pStyle w:val="ListParagraph"/>
        <w:numPr>
          <w:ilvl w:val="0"/>
          <w:numId w:val="14"/>
        </w:numPr>
        <w:ind w:left="99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sz w:val="24"/>
          <w:szCs w:val="24"/>
        </w:rPr>
        <w:t>Farda</w:t>
      </w:r>
      <w:proofErr w:type="spellEnd"/>
      <w:r w:rsidRPr="006638AB">
        <w:rPr>
          <w:rFonts w:ascii="Times New Roman" w:hAnsi="Times New Roman"/>
          <w:sz w:val="24"/>
          <w:szCs w:val="24"/>
          <w:lang w:val="id-ID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0853-8094-7934</w:t>
      </w:r>
    </w:p>
    <w:p w:rsidR="00ED6B41" w:rsidRPr="005414C3" w:rsidRDefault="006638AB" w:rsidP="005414C3">
      <w:pPr>
        <w:pStyle w:val="ListParagraph"/>
        <w:numPr>
          <w:ilvl w:val="0"/>
          <w:numId w:val="14"/>
        </w:numPr>
        <w:ind w:left="990"/>
        <w:jc w:val="both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  <w:proofErr w:type="spellStart"/>
      <w:r w:rsidRPr="006638AB">
        <w:rPr>
          <w:rFonts w:ascii="Times New Roman" w:hAnsi="Times New Roman"/>
          <w:color w:val="000000" w:themeColor="text1"/>
          <w:sz w:val="24"/>
          <w:szCs w:val="24"/>
        </w:rPr>
        <w:t>Rizky</w:t>
      </w:r>
      <w:proofErr w:type="spellEnd"/>
      <w:r w:rsidRPr="006638AB">
        <w:rPr>
          <w:rFonts w:ascii="Times New Roman" w:hAnsi="Times New Roman"/>
          <w:color w:val="000000" w:themeColor="text1"/>
          <w:sz w:val="24"/>
          <w:szCs w:val="24"/>
          <w:lang w:val="id-ID"/>
        </w:rPr>
        <w:tab/>
        <w:t xml:space="preserve">: </w:t>
      </w:r>
      <w:r w:rsidRPr="006638AB">
        <w:rPr>
          <w:rFonts w:ascii="Times New Roman" w:hAnsi="Times New Roman"/>
          <w:color w:val="000000" w:themeColor="text1"/>
          <w:sz w:val="24"/>
          <w:szCs w:val="24"/>
        </w:rPr>
        <w:t>0852-7324-6225</w:t>
      </w:r>
    </w:p>
    <w:p w:rsidR="00ED6B41" w:rsidRPr="00E32ED3" w:rsidRDefault="00ED6B41" w:rsidP="00ED6B4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E32ED3">
        <w:rPr>
          <w:rFonts w:ascii="Times New Roman" w:hAnsi="Times New Roman"/>
          <w:b/>
          <w:noProof/>
          <w:sz w:val="24"/>
          <w:szCs w:val="24"/>
        </w:rPr>
        <w:lastRenderedPageBreak/>
        <w:t>INFO TRANSPORTASI KOTA YOGYAKARTA</w:t>
      </w:r>
    </w:p>
    <w:p w:rsidR="00ED6B41" w:rsidRPr="00E32ED3" w:rsidRDefault="00ED6B41" w:rsidP="00ED6B41">
      <w:pPr>
        <w:jc w:val="center"/>
        <w:rPr>
          <w:rFonts w:ascii="Times New Roman" w:hAnsi="Times New Roman"/>
          <w:noProof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  <w:r w:rsidRPr="00E32ED3">
        <w:rPr>
          <w:rFonts w:ascii="Times New Roman" w:hAnsi="Times New Roman"/>
          <w:b/>
          <w:noProof/>
          <w:sz w:val="24"/>
          <w:szCs w:val="24"/>
        </w:rPr>
        <w:t>Rute</w:t>
      </w:r>
      <w:r w:rsidRPr="00E32ED3">
        <w:rPr>
          <w:rFonts w:ascii="Times New Roman" w:hAnsi="Times New Roman"/>
          <w:b/>
          <w:sz w:val="24"/>
          <w:szCs w:val="24"/>
        </w:rPr>
        <w:t xml:space="preserve"> trayek Bus Transjogja</w:t>
      </w: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Style w:val="Strong"/>
          <w:rFonts w:ascii="Times New Roman" w:hAnsi="Times New Roman"/>
          <w:bCs/>
          <w:sz w:val="24"/>
          <w:szCs w:val="24"/>
        </w:rPr>
      </w:pPr>
      <w:r w:rsidRPr="00E32ED3">
        <w:rPr>
          <w:rStyle w:val="Strong"/>
          <w:rFonts w:ascii="Times New Roman" w:hAnsi="Times New Roman"/>
          <w:bCs/>
          <w:sz w:val="24"/>
          <w:szCs w:val="24"/>
        </w:rPr>
        <w:t>Trayek 1A : Terminal Prambanan – Bandara Adisucipto – Stasiun Tugu – Malioboro – JEC</w:t>
      </w:r>
    </w:p>
    <w:p w:rsidR="00ED6B41" w:rsidRPr="00E32ED3" w:rsidRDefault="00ED6B41" w:rsidP="00ED6B4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Prambanan – S5. Kalasan – Bandara Adisucipto – S3. Maguwoharjo – Janti (bawah) – S3. UIN Kalijaga – S4. Demangan – S4. Gramedia – S4. Tugu – Stasiun Tugu – Malioboro – S4. Kantor Pos Besar – S4. Gondomanan – S4. Pasar Sentul – S4. SGM – Gembira Loka – S4. Babadan Gedongkuning – JEC – S4. Blok O – Janti (atas) – S3. Maguwoharjo – Bandara Adisucipto – S5. Kalasan – Terminal Prambanan.</w:t>
      </w:r>
    </w:p>
    <w:p w:rsidR="00ED6B41" w:rsidRPr="00E32ED3" w:rsidRDefault="00ED6B41" w:rsidP="00ED6B41">
      <w:pPr>
        <w:jc w:val="both"/>
        <w:rPr>
          <w:rStyle w:val="Strong"/>
          <w:rFonts w:ascii="Times New Roman" w:hAnsi="Times New Roman"/>
          <w:bCs/>
          <w:sz w:val="24"/>
          <w:szCs w:val="24"/>
        </w:rPr>
      </w:pPr>
      <w:r w:rsidRPr="00E32ED3">
        <w:rPr>
          <w:rStyle w:val="Strong"/>
          <w:rFonts w:ascii="Times New Roman" w:hAnsi="Times New Roman"/>
          <w:bCs/>
          <w:sz w:val="24"/>
          <w:szCs w:val="24"/>
        </w:rPr>
        <w:t>Trayek 1B : Terminal Prambanan – Bandara Adisucipto – JEC – Kantor Pos Besar – Pingit – UGM</w:t>
      </w:r>
    </w:p>
    <w:p w:rsidR="00ED6B41" w:rsidRPr="00E32ED3" w:rsidRDefault="00ED6B41" w:rsidP="00ED6B4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Prambanan – S5. Kalasan – Bandara Adisucipto – S3. Maguwoharjo – Janti (lewat bawah) – S4. Blok O – JEC – S4. Babadan Gedongkuning – Gembira Loka – S4. SGM – S4. Pasar Sentul – S4. Gondomanan – S4. Kantor Pos Besar – S3. RS.PKU Muhammadiyah – S3. Pasar Kembang – S4. Badran – Bundaran SAMSAT – S4. Pingit – S4. Tugu – S4. Gramedia – Bundaran UGM – S3. Colombo – S4. Demangan – S3. UIN Sunan Kalijaga – Janti – S3. Maguwoharjo – Bandra Adisucipto – S5. Kalasan – Terminal Prambanan.</w:t>
      </w:r>
    </w:p>
    <w:p w:rsidR="00ED6B41" w:rsidRPr="00E32ED3" w:rsidRDefault="00ED6B41" w:rsidP="00ED6B41">
      <w:pPr>
        <w:jc w:val="both"/>
        <w:rPr>
          <w:rStyle w:val="Strong"/>
          <w:rFonts w:ascii="Times New Roman" w:hAnsi="Times New Roman"/>
          <w:bCs/>
          <w:sz w:val="24"/>
          <w:szCs w:val="24"/>
        </w:rPr>
      </w:pPr>
      <w:r w:rsidRPr="00E32ED3">
        <w:rPr>
          <w:rStyle w:val="Strong"/>
          <w:rFonts w:ascii="Times New Roman" w:hAnsi="Times New Roman"/>
          <w:bCs/>
          <w:sz w:val="24"/>
          <w:szCs w:val="24"/>
        </w:rPr>
        <w:t>Trayek 2A : Terminal Jombor – Malioboro – Basen – Kridosono – UGM –</w:t>
      </w:r>
    </w:p>
    <w:p w:rsidR="00ED6B41" w:rsidRPr="00E32ED3" w:rsidRDefault="00ED6B41" w:rsidP="00ED6B41">
      <w:pPr>
        <w:jc w:val="both"/>
        <w:rPr>
          <w:rStyle w:val="Strong"/>
          <w:rFonts w:ascii="Times New Roman" w:hAnsi="Times New Roman"/>
          <w:bCs/>
          <w:sz w:val="24"/>
          <w:szCs w:val="24"/>
        </w:rPr>
      </w:pPr>
      <w:r w:rsidRPr="00E32ED3">
        <w:rPr>
          <w:rStyle w:val="Strong"/>
          <w:rFonts w:ascii="Times New Roman" w:hAnsi="Times New Roman"/>
          <w:bCs/>
          <w:sz w:val="24"/>
          <w:szCs w:val="24"/>
        </w:rPr>
        <w:t>Terminal Condong Catur</w:t>
      </w:r>
    </w:p>
    <w:p w:rsidR="00ED6B41" w:rsidRPr="00E32ED3" w:rsidRDefault="00ED6B41" w:rsidP="00ED6B4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Jombor – S4. Monjali – S4. Tugu – Stasiun Tugu – Malioboro – S4. Kantor Pos Besar – S4. Gondomanan – S4. Jokteng Wetan – S4. Tungkak – S4. Gambiran – S3 . Basen – S4. Rejowinangun – S4. Babadan Gedongkuning – Gembira Loka – S4. SGM – S3. Cendana – S4. Mandala Krida – S4. Gayam – Flyover Lempuyangan – Kridosono – S4. Duta Wacana – S4. Galeria – S4. Gramedia – Bunderan UGM – S3. Colombo – Terminal Condongcatur – S4. Kentungan – S4. Monjali – Terminal Jombor.</w:t>
      </w:r>
    </w:p>
    <w:p w:rsidR="00ED6B41" w:rsidRPr="00E32ED3" w:rsidRDefault="00ED6B41" w:rsidP="00ED6B41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32ED3">
        <w:rPr>
          <w:rStyle w:val="Strong"/>
          <w:rFonts w:ascii="Times New Roman" w:hAnsi="Times New Roman"/>
          <w:bCs/>
          <w:sz w:val="24"/>
          <w:szCs w:val="24"/>
        </w:rPr>
        <w:t>Trayek 2B : Terminal Jombor – Termina Condongcatur – UGM – Kridosono – Basen – Kantor Pos Besar – Wirobrajan – Pingit</w:t>
      </w:r>
    </w:p>
    <w:p w:rsidR="00ED6B41" w:rsidRPr="00E32ED3" w:rsidRDefault="00ED6B41" w:rsidP="00ED6B4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Jombor – S4. Monjali – S4. Kentungan – Terminal Condong Catur – S3. Colombo – Bundaran UGM – S4. Gramedia – Kridosono – S4. Duta Wacana – Fly-over Lempuyangan – S4. Gayam – S4. Mandala Krida – S3. Cendana – S4. SGM – Gembiraloka– S4. Babadan Gedongkuning – S4. Rejowinangun – S3. Basen – S4.Tungkak – S4. Joktengwetan – S4. Gondomanan – S4. Kantor Pos Besar – S3. RS PKU Muhammadiyah – S4. Ngabean – S4. Wirobrajan – S3. BPK – S4. Badran – Bundaran SAMSAT – S4. Pingit – S4. Tugu – S4. Monjali – Terminal Jombor.</w:t>
      </w:r>
    </w:p>
    <w:p w:rsidR="00ED6B41" w:rsidRPr="00E32ED3" w:rsidRDefault="00ED6B41" w:rsidP="00ED6B41">
      <w:pPr>
        <w:jc w:val="both"/>
        <w:rPr>
          <w:rStyle w:val="Strong"/>
          <w:rFonts w:ascii="Times New Roman" w:hAnsi="Times New Roman"/>
          <w:bCs/>
          <w:sz w:val="24"/>
          <w:szCs w:val="24"/>
        </w:rPr>
      </w:pPr>
      <w:r w:rsidRPr="00E32ED3">
        <w:rPr>
          <w:rStyle w:val="Strong"/>
          <w:rFonts w:ascii="Times New Roman" w:hAnsi="Times New Roman"/>
          <w:bCs/>
          <w:sz w:val="24"/>
          <w:szCs w:val="24"/>
        </w:rPr>
        <w:br w:type="page"/>
      </w:r>
      <w:r w:rsidRPr="00E32ED3">
        <w:rPr>
          <w:rStyle w:val="Strong"/>
          <w:rFonts w:ascii="Times New Roman" w:hAnsi="Times New Roman"/>
          <w:bCs/>
          <w:sz w:val="24"/>
          <w:szCs w:val="24"/>
        </w:rPr>
        <w:lastRenderedPageBreak/>
        <w:t>Trayek 3A : Terminal Giwangan – Kotagede – Bandara Adisucipto – Ringroad Utara – MM UGM – Pingit – Malioboro – Jokteng Kulon</w:t>
      </w:r>
    </w:p>
    <w:p w:rsidR="00ED6B41" w:rsidRPr="00E32ED3" w:rsidRDefault="00ED6B41" w:rsidP="00ED6B4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Giwangan – S4. Tegalgendu – S3. HS-Silver – Jl. Nyi Pembayun – S3. Pegadaian Kotagede – S3. Basen – S4. Rejowinangun – S4. Babadan Gedongkuning – JEC – S4. Blok O – Janti (lewat atas) – S3. Janti – S3. Maguwoharjo – Bandara ADISUCIPTO – S3. Maguwoharjo – Ringroad Utara – Terminal Condongcatur – S4. Kentungan – S4. MM UGM – S4. MirotaKampus – S3. Gondolayu – S4. Tugu – S4. Pingit – Bundaran SAMSAT – S4. Badran – S3. PasarKembang – Stasiun TUGU – Malioboro – S4. Kantor Pos Besar – S3. RS PKU Muhammadiyah – S4. Ngabean – S4. Jokteng Kulon – S4. Plengkung Gading – S4. Jokteng Wetan – S4. Tungkak – S4.Wirosaban – S4. Tegalgendu – Terminal Giwangan.</w:t>
      </w:r>
    </w:p>
    <w:p w:rsidR="00ED6B41" w:rsidRPr="00E32ED3" w:rsidRDefault="00ED6B41" w:rsidP="00ED6B41">
      <w:pPr>
        <w:jc w:val="both"/>
        <w:rPr>
          <w:rStyle w:val="Strong"/>
          <w:rFonts w:ascii="Times New Roman" w:hAnsi="Times New Roman"/>
          <w:bCs/>
          <w:sz w:val="24"/>
          <w:szCs w:val="24"/>
        </w:rPr>
      </w:pPr>
      <w:r w:rsidRPr="00E32ED3">
        <w:rPr>
          <w:rStyle w:val="Strong"/>
          <w:rFonts w:ascii="Times New Roman" w:hAnsi="Times New Roman"/>
          <w:bCs/>
          <w:sz w:val="24"/>
          <w:szCs w:val="24"/>
        </w:rPr>
        <w:t>Trayek 3B : Terminal Giwangan – Jokteng Kulon – Pingit – MM UGM – Ring Road Utara – Bandara Adisuciptp – Kotagede</w:t>
      </w:r>
    </w:p>
    <w:p w:rsidR="00ED6B41" w:rsidRPr="00E32ED3" w:rsidRDefault="00ED6B41" w:rsidP="00ED6B41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Giwangan – S4. Tegalgendu – S4. Wirosaban – S4. Tungkak – S4.Jokteng Wetan – S4. Plengkung Gading – S4. JoktengKulon – S4. Ngabean – S3. RS PKU Muhammadiyah – S3. Pasar Kembang – S4. Badran – Bundaran SAMSAT – S4. Pingit – S4. Tugu – S3. Gondolayu – S4. Mirota Kampus – S4. MM UGM – S4. Kentungan – Terminal Condong Catur – Ringroad Utara – S3. Maguwoharjo – Bandara Adisucipto – S3. Maguwoharjo – JANTI (lewat bawah) – S4. Blok O – JEC – S4. Babadan Gedongkuning – S4. Rejowinangun – S3. Basen – S3. Pegadaian Kotagede – Jl.Nyi Pembayun – S3. HS-Silver – S4. Tegalgendu – Terminal Giwangan.</w:t>
      </w: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C62590" w:rsidRDefault="00C62590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C62590" w:rsidRDefault="00C62590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C62590" w:rsidRDefault="00C62590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C62590" w:rsidRPr="00E32ED3" w:rsidRDefault="00C62590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Default="00ED6B41" w:rsidP="00ED6B41">
      <w:pPr>
        <w:jc w:val="both"/>
        <w:rPr>
          <w:rFonts w:ascii="Times New Roman" w:hAnsi="Times New Roman"/>
          <w:b/>
          <w:sz w:val="24"/>
          <w:szCs w:val="24"/>
        </w:rPr>
      </w:pPr>
      <w:r w:rsidRPr="00E32ED3">
        <w:rPr>
          <w:rFonts w:ascii="Times New Roman" w:hAnsi="Times New Roman"/>
          <w:b/>
          <w:sz w:val="24"/>
          <w:szCs w:val="24"/>
        </w:rPr>
        <w:t>Trayek Bis Kota</w:t>
      </w:r>
    </w:p>
    <w:p w:rsidR="00C62590" w:rsidRPr="00E32ED3" w:rsidRDefault="00C62590" w:rsidP="00ED6B41">
      <w:pPr>
        <w:jc w:val="both"/>
        <w:rPr>
          <w:rFonts w:ascii="Times New Roman" w:hAnsi="Times New Roman"/>
          <w:b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lastRenderedPageBreak/>
        <w:t>Bis Jalur 02: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Giwangan — Jl. Pramuka — Jl. Menteri Supeno — Jl. Kol. Sugiono — Jl. Sisingamangaraja — Ring road selatan — Jl. Parangtritis — Jl. Brigjen Katamso — Jl. Suryotomo — Abu Bakar Ali — Jl. Suroto — Jl. Cik Di Tiro — Lingkar UGM — Kembali dengan rute yang sama.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03: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Giwangan — Ring road selatan — Jl. Sisingamangaraja — Jl. Kol. Sugiono — Jl. Tamansiswa — Jl. Gayam — Jl. Kenari — Jl. Ipda Tut Harsono — Jl. Adisucipto — Jl. Gejayan/Jl. Affandi — Ring road utara — Jl. Kaliurang — Lingkar UGM.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04: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Giwangan — Ring road selatan — Ngangkruk — Gd. Kuning 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Jl. Suryotomo — Jl. Suroto — Lingkar UGM — JL. C. Simanjuntak — Jl. Jend. Sudirman — Jl. P. Mangkubumi — Jl. Malioboro — Jl. P. Senopati 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Gedong Kuning — Ring road selatan — Terminal Giwangan.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05: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Giwangan — Jl. Pramuka — Pojok Beteng Wetan — Jl. Parangtritis — Jl. Mangkuyudan — Jl. Panjaitan — MT Haryono — Jl. Wahid Hasyim — Jl. Bhayangkara — Tent. Pelajar — Jl. Magelang — Terminal Jombor — Ring road utara – Lingkar UGM.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06: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Giwangan — Jl. Gambiran — Jl. Veteran </w:t>
      </w:r>
      <w:r w:rsidRPr="00E32ED3">
        <w:rPr>
          <w:rFonts w:ascii="Times New Roman" w:hAnsi="Times New Roman"/>
          <w:b/>
          <w:sz w:val="24"/>
          <w:szCs w:val="24"/>
        </w:rPr>
        <w:t xml:space="preserve">(Kampus III UAD) </w:t>
      </w:r>
      <w:r w:rsidRPr="00E32ED3">
        <w:rPr>
          <w:rFonts w:ascii="Times New Roman" w:hAnsi="Times New Roman"/>
          <w:sz w:val="24"/>
          <w:szCs w:val="24"/>
        </w:rPr>
        <w:t xml:space="preserve">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Hayam Wuruk — Yos Sudarso — Wahidin — Yohanes — Lingkar UGM.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07: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Giwangan — Jl. Pramuka — Jl. Perintis Kemerdekaan — Jl. Gambiran — Jl. Veteran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Janti Gedong Kuning — Janti — Jl. Adisucipto — Jl. Gejayan/Jl. Affandi — Ring road utara — Lingkar UGM.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09:</w:t>
      </w:r>
    </w:p>
    <w:p w:rsidR="00ED6B41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Giwangan — Jl. Pramuka — Ngeksigondo — Gedong Kuning 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Tamansiswa — Pojok beteng Wetan — Jl. Brigjen Katamso — Jl. P. Senopati — Jl. KHA Dahlan — Jl. Wahid Hasyim — Patangpuluhan — IKIP PGRI — Jl. Wates — Ring road selatan — Jl. Bugisan — Jl. S. Parman — Jl. KHA Dahlan Pojok beteng Wetan — Jl. Tamansiswa — Jl. Suryopranoto — Mangunsarkoro 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Gedong Kuning — Ngeksigondo — Jl. Pramuka — Terminal Giwangan.</w:t>
      </w:r>
    </w:p>
    <w:p w:rsidR="00C62590" w:rsidRPr="00E32ED3" w:rsidRDefault="00C62590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10: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Giwangan — Ring road selatan — Rejowinangun — Kebun Raya — SGM — Aipda Jl. Ipda Tut Harsono — Jl. Kenari — Bausasran — Mataram — Abu Bakar Ali — Atmo Sukarto — Kusbini — Langensari — Munggur — Jl. Adisucipto — Kledokan — Babarsari — RR Timur — Terminal Condong Catur — RR Timur — Babarsari — Kledokan — Jl. Adisucipto — Urip </w:t>
      </w:r>
      <w:r w:rsidRPr="00E32ED3">
        <w:rPr>
          <w:rFonts w:ascii="Times New Roman" w:hAnsi="Times New Roman"/>
          <w:sz w:val="24"/>
          <w:szCs w:val="24"/>
        </w:rPr>
        <w:lastRenderedPageBreak/>
        <w:t xml:space="preserve">Sumoharjo — Jl. Suroto — Mataram — Hayam Wuruk — Bausasran — Jl. Kenari — Jl. Veteran 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>— Jl. Gambiran — Terminal Giwangan.</w:t>
      </w:r>
    </w:p>
    <w:p w:rsidR="00ED6B41" w:rsidRPr="00E32ED3" w:rsidRDefault="00ED6B41" w:rsidP="00ED6B41">
      <w:pPr>
        <w:ind w:left="142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11: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Giwangan — Ring road selatan — Rejowinangun — Gedong Kuning — Kemasan– Pembayun — Tegalgendu — Tegalturi — Jl. Menukan — Jl. Parangtritis — Ring road selatan — Pojok beteng Kulon — Jl. S. Parman — Patangpuluhan — Jl. R.E. Martadinata — Suprapto– Jlagran Lor — Jl. Pasar Kembang — Jl. Malioboro — Jl. KHA Dahlan — Jl. R.E. Martadinata — Patangpuluhan — Jl. Bugisan — Ring road selatan — Jl. Parangtritis — Jl. Menukan — Tegalturi — Terminal Giwangan.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12: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Giwangan — Jl. Pramuka — Jl. Pandean — Jl. Glagah Sari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Jl. Kusumanegara — Sultan Agung — Jl. KHA Dahlan — Cokroaminoto — Tent. Pelajar — Borobudur Plaza — Jl. Wolter Monginsidi — Lingkar UGM — Jl. Wolter Monginsidi — Borobudur Plaza — Tent. Pelajar — Cokroaminoto — Jl. KHA Dahlan — Sultan Agung — Jl. Suryopranoto — Mangunsarkoro — Jl. Kusumanegara — Glagah Sari </w:t>
      </w:r>
      <w:r w:rsidRPr="00E32ED3">
        <w:rPr>
          <w:rFonts w:ascii="Times New Roman" w:hAnsi="Times New Roman"/>
          <w:b/>
          <w:sz w:val="24"/>
          <w:szCs w:val="24"/>
        </w:rPr>
        <w:t xml:space="preserve">(Kampus III UAD) </w:t>
      </w:r>
      <w:r w:rsidRPr="00E32ED3">
        <w:rPr>
          <w:rFonts w:ascii="Times New Roman" w:hAnsi="Times New Roman"/>
          <w:sz w:val="24"/>
          <w:szCs w:val="24"/>
        </w:rPr>
        <w:t>— Jl. Veteran — Jl. Pramuka — Terminal Giwangan.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14: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Jombor — Monumen Jogja Kembali — Jetis — Tugu — Jl. Kaliurang — Ring road utara — Terminal Condong Catur — Jl. Gejayan/Jl. Affandi — Urip Sumoharjo — Wahidin — Langensari — Gondosuli — Jl. Cendana — Jl. Kusumanegara — Jl. Veteran — P. Jl. Perintis Kemerdekaan — Jl. Pramuka — Terminal Giwangan — Jl. Imogiri — Jl. Pramuka — Jl. Pandean — Jl. Glagah Sari 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Jl. Cendana — Gondosuli — Munggur — Jl. Gejayan/Jl. Affandi — Terminal Condong Catur — Ring road utara — Jl. Kaliurang — Jetis — Monumen Jogja Kembali — Terminal Jombor.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15: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Giwangan — Jl. Pramuka — Jl. Sisingamangaraja — Jl. Menukan — Jl. Mangkuyudan — Gading — Pojok beteng Timur — Jl. Brigjen Katamso — Ibu Ruswo — Jl. KHA Dahlan — Jl. Wates — Ps. Gamping — Sidoarum — Jl. Godean — Pingit — Jl. Wolter Monginsidi — Jetis — Lingkar UGM.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16: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Giwangan — Tegalturi — Jl. Sisingamangaraja — Jl. Menukan — Jl. Parangtritis — Jl. Brigjen Katamso — Jl. Suryotomo — Shopping — Jl. P. Senopati — Sultan Agung — Jl. Suryopranoto — Sukonandi 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Jl. Cendana — Jl. Kenari — Jl. Ipda Tut Harsono — Jl. Adisucipto — Jl. Gejayan/Jl. Affandi — Terminal Condong Catur.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17: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 xml:space="preserve">Terminal Condong Catur — Jl. Gejayan/Jl. Affandi — Colombo — Yohanes — Jl. Jend. Sudirman — Tugu — Jetis — Borobudur Plaza — Pingit — Samsat — Suprapto — Wirobrajan — Tendean — Jl. S. Parman — Pojok beteng Kulon — Pojok beteng Wetan — Jl. Tamansiswa — Jl. Suryopranoto — Mangunsarkoro — Jl. Kusumanegara — Jl. Veteran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P. Jl. Perintis Kemerdekaan – Jl. Pramuka — Terminal Giwangan — Jl. Pramuka — Jl. Veteran </w:t>
      </w:r>
      <w:r w:rsidRPr="00E32ED3">
        <w:rPr>
          <w:rFonts w:ascii="Times New Roman" w:hAnsi="Times New Roman"/>
          <w:b/>
          <w:sz w:val="24"/>
          <w:szCs w:val="24"/>
        </w:rPr>
        <w:lastRenderedPageBreak/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Jl. Kusumanegara </w:t>
      </w:r>
      <w:r w:rsidRPr="00E32ED3">
        <w:rPr>
          <w:rFonts w:ascii="Times New Roman" w:hAnsi="Times New Roman"/>
          <w:b/>
          <w:sz w:val="24"/>
          <w:szCs w:val="24"/>
        </w:rPr>
        <w:t>(Kampus III UAD)</w:t>
      </w:r>
      <w:r w:rsidRPr="00E32ED3">
        <w:rPr>
          <w:rFonts w:ascii="Times New Roman" w:hAnsi="Times New Roman"/>
          <w:sz w:val="24"/>
          <w:szCs w:val="24"/>
        </w:rPr>
        <w:t xml:space="preserve"> — Jl. Tamansiswa — Pojok beteng Wetan — Pojok beteng Kulon — Jl. S. Parman — Wirobrajan — Jl. Bhayangkara — Pingit — Borobudur Plaza — Jetis — Tugu — JL. C. Simanjuntak — Terban — Colombo — Jl. Gejayan/Jl. Affandi — Terminal Condong Catur.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18: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Jombor — Ring road barat — Jl. Godean — Kyai Mojo — Tugu — P. Jl. P. Mangkubumi — Jl. Malioboro — Jl. KHA Dahlan — Wirobrajan — Jl. HOS Cokroaminoto — Jl. Godean — Ring road barat — Terminal Jombor.</w:t>
      </w:r>
    </w:p>
    <w:p w:rsidR="00ED6B41" w:rsidRPr="00E32ED3" w:rsidRDefault="00ED6B41" w:rsidP="00ED6B41">
      <w:pPr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b/>
          <w:bCs/>
          <w:sz w:val="24"/>
          <w:szCs w:val="24"/>
        </w:rPr>
        <w:t>Bis Jalur 19:</w:t>
      </w:r>
    </w:p>
    <w:p w:rsidR="00ED6B41" w:rsidRPr="00E32ED3" w:rsidRDefault="00ED6B41" w:rsidP="00ED6B4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t>Terminal Jombor — Ring road barat — Jl. Godean — Kyai Mojo — Tugu — P. Jl. P. Mangkubumi — Jl. Malioboro — Jl. KHA Dahlan — Wirobrajan — Jl. HOS Cokroaminoto — Jl. Godean — Ring road barat — Terminal Jombor.</w:t>
      </w:r>
    </w:p>
    <w:p w:rsidR="00ED6B41" w:rsidRPr="00E32ED3" w:rsidRDefault="00ED6B41" w:rsidP="00ED6B41">
      <w:pPr>
        <w:jc w:val="center"/>
        <w:rPr>
          <w:rFonts w:ascii="Times New Roman" w:hAnsi="Times New Roman"/>
          <w:b/>
          <w:sz w:val="24"/>
          <w:szCs w:val="24"/>
        </w:rPr>
      </w:pPr>
      <w:r w:rsidRPr="00E32ED3">
        <w:rPr>
          <w:rFonts w:ascii="Times New Roman" w:hAnsi="Times New Roman"/>
          <w:sz w:val="24"/>
          <w:szCs w:val="24"/>
        </w:rPr>
        <w:br w:type="page"/>
      </w:r>
      <w:r w:rsidRPr="00E32ED3">
        <w:rPr>
          <w:rFonts w:ascii="Times New Roman" w:hAnsi="Times New Roman"/>
          <w:b/>
          <w:sz w:val="24"/>
          <w:szCs w:val="24"/>
        </w:rPr>
        <w:lastRenderedPageBreak/>
        <w:t>PETA KOTA YOGYAKARTA</w:t>
      </w:r>
    </w:p>
    <w:p w:rsidR="00ED6B41" w:rsidRPr="00E32ED3" w:rsidRDefault="00ED6B41" w:rsidP="00ED6B41">
      <w:pPr>
        <w:rPr>
          <w:rFonts w:ascii="Times New Roman" w:hAnsi="Times New Roman"/>
          <w:b/>
          <w:sz w:val="24"/>
          <w:szCs w:val="24"/>
        </w:rPr>
      </w:pPr>
    </w:p>
    <w:p w:rsidR="00ED6B41" w:rsidRPr="00E32ED3" w:rsidRDefault="00BA6587" w:rsidP="00ED6B41">
      <w:pPr>
        <w:pStyle w:val="ListParagraph"/>
        <w:ind w:left="1494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813935" cy="6334125"/>
            <wp:effectExtent l="0" t="0" r="0" b="0"/>
            <wp:wrapSquare wrapText="bothSides"/>
            <wp:docPr id="4" name="Picture 2" descr="peta-jog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a-jogj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3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B41" w:rsidRPr="00E32ED3" w:rsidRDefault="00ED6B41" w:rsidP="00ED6B4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638AB" w:rsidRPr="006638AB" w:rsidRDefault="006638AB" w:rsidP="00ED6B41">
      <w:pPr>
        <w:jc w:val="both"/>
        <w:rPr>
          <w:rFonts w:ascii="Times New Roman" w:hAnsi="Times New Roman"/>
          <w:sz w:val="24"/>
          <w:szCs w:val="24"/>
        </w:rPr>
      </w:pPr>
    </w:p>
    <w:sectPr w:rsidR="006638AB" w:rsidRPr="006638AB" w:rsidSect="002949D9">
      <w:footerReference w:type="default" r:id="rId11"/>
      <w:pgSz w:w="11906" w:h="16838" w:code="9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9BC" w:rsidRDefault="008E49BC" w:rsidP="002949D9">
      <w:pPr>
        <w:spacing w:after="0" w:line="240" w:lineRule="auto"/>
      </w:pPr>
      <w:r>
        <w:separator/>
      </w:r>
    </w:p>
  </w:endnote>
  <w:endnote w:type="continuationSeparator" w:id="0">
    <w:p w:rsidR="008E49BC" w:rsidRDefault="008E49BC" w:rsidP="0029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49D9" w:rsidRDefault="002949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00DF">
      <w:rPr>
        <w:noProof/>
      </w:rPr>
      <w:t>8</w:t>
    </w:r>
    <w:r>
      <w:fldChar w:fldCharType="end"/>
    </w:r>
  </w:p>
  <w:p w:rsidR="002949D9" w:rsidRDefault="002949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9BC" w:rsidRDefault="008E49BC" w:rsidP="002949D9">
      <w:pPr>
        <w:spacing w:after="0" w:line="240" w:lineRule="auto"/>
      </w:pPr>
      <w:r>
        <w:separator/>
      </w:r>
    </w:p>
  </w:footnote>
  <w:footnote w:type="continuationSeparator" w:id="0">
    <w:p w:rsidR="008E49BC" w:rsidRDefault="008E49BC" w:rsidP="00294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021"/>
    <w:multiLevelType w:val="hybridMultilevel"/>
    <w:tmpl w:val="0516661A"/>
    <w:lvl w:ilvl="0" w:tplc="80863B84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0F556069"/>
    <w:multiLevelType w:val="hybridMultilevel"/>
    <w:tmpl w:val="8E222C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895A6F"/>
    <w:multiLevelType w:val="hybridMultilevel"/>
    <w:tmpl w:val="97DA3036"/>
    <w:lvl w:ilvl="0" w:tplc="66042F02">
      <w:start w:val="13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11520"/>
        </w:tabs>
        <w:ind w:left="11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12240"/>
        </w:tabs>
        <w:ind w:left="122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</w:rPr>
    </w:lvl>
  </w:abstractNum>
  <w:abstractNum w:abstractNumId="3">
    <w:nsid w:val="1C134735"/>
    <w:multiLevelType w:val="hybridMultilevel"/>
    <w:tmpl w:val="C0981EBA"/>
    <w:lvl w:ilvl="0" w:tplc="31608820">
      <w:start w:val="1"/>
      <w:numFmt w:val="lowerLetter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>
    <w:nsid w:val="1FCC1136"/>
    <w:multiLevelType w:val="hybridMultilevel"/>
    <w:tmpl w:val="19B21E6A"/>
    <w:lvl w:ilvl="0" w:tplc="7026CB12">
      <w:start w:val="2"/>
      <w:numFmt w:val="lowerLetter"/>
      <w:lvlText w:val="%1."/>
      <w:lvlJc w:val="left"/>
      <w:pPr>
        <w:ind w:left="15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21737930"/>
    <w:multiLevelType w:val="hybridMultilevel"/>
    <w:tmpl w:val="B50E6CB4"/>
    <w:lvl w:ilvl="0" w:tplc="C250EA64">
      <w:start w:val="1"/>
      <w:numFmt w:val="decimal"/>
      <w:lvlText w:val="%1."/>
      <w:lvlJc w:val="left"/>
      <w:pPr>
        <w:ind w:left="64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6">
    <w:nsid w:val="290C60DB"/>
    <w:multiLevelType w:val="hybridMultilevel"/>
    <w:tmpl w:val="CE589F28"/>
    <w:lvl w:ilvl="0" w:tplc="6E2AABCA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35EB4443"/>
    <w:multiLevelType w:val="hybridMultilevel"/>
    <w:tmpl w:val="D2F45202"/>
    <w:lvl w:ilvl="0" w:tplc="9404D444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8">
    <w:nsid w:val="3CA53516"/>
    <w:multiLevelType w:val="hybridMultilevel"/>
    <w:tmpl w:val="8FA06E24"/>
    <w:lvl w:ilvl="0" w:tplc="0494E4B2">
      <w:start w:val="1"/>
      <w:numFmt w:val="upperLetter"/>
      <w:pStyle w:val="Heading1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A12DA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Corbel" w:eastAsia="Times New Roman" w:hAnsi="Corbel" w:cs="Arial" w:hint="default"/>
        <w:b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DAFCB768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5" w:tplc="765071DA">
      <w:start w:val="1"/>
      <w:numFmt w:val="lowerLetter"/>
      <w:lvlText w:val="%6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F1819A4"/>
    <w:multiLevelType w:val="hybridMultilevel"/>
    <w:tmpl w:val="15ACA53E"/>
    <w:lvl w:ilvl="0" w:tplc="E2903F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3D43CBD"/>
    <w:multiLevelType w:val="hybridMultilevel"/>
    <w:tmpl w:val="DB98F496"/>
    <w:lvl w:ilvl="0" w:tplc="0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1">
    <w:nsid w:val="67D10B74"/>
    <w:multiLevelType w:val="hybridMultilevel"/>
    <w:tmpl w:val="E1C871AE"/>
    <w:lvl w:ilvl="0" w:tplc="A80ED4C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80F60CF"/>
    <w:multiLevelType w:val="hybridMultilevel"/>
    <w:tmpl w:val="F1586306"/>
    <w:lvl w:ilvl="0" w:tplc="2B3AA18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9813AD3"/>
    <w:multiLevelType w:val="hybridMultilevel"/>
    <w:tmpl w:val="44968FE6"/>
    <w:lvl w:ilvl="0" w:tplc="4DDAFE58">
      <w:start w:val="1"/>
      <w:numFmt w:val="lowerLetter"/>
      <w:lvlText w:val="%1."/>
      <w:lvlJc w:val="left"/>
      <w:pPr>
        <w:ind w:left="1211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4">
    <w:nsid w:val="6DAC20B5"/>
    <w:multiLevelType w:val="hybridMultilevel"/>
    <w:tmpl w:val="C8AA9FFA"/>
    <w:lvl w:ilvl="0" w:tplc="EA1CE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708F6269"/>
    <w:multiLevelType w:val="hybridMultilevel"/>
    <w:tmpl w:val="530089BE"/>
    <w:lvl w:ilvl="0" w:tplc="DB44495A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CF33D2E"/>
    <w:multiLevelType w:val="hybridMultilevel"/>
    <w:tmpl w:val="A89CDC2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5"/>
  </w:num>
  <w:num w:numId="6">
    <w:abstractNumId w:val="11"/>
  </w:num>
  <w:num w:numId="7">
    <w:abstractNumId w:val="3"/>
  </w:num>
  <w:num w:numId="8">
    <w:abstractNumId w:val="9"/>
  </w:num>
  <w:num w:numId="9">
    <w:abstractNumId w:val="13"/>
  </w:num>
  <w:num w:numId="10">
    <w:abstractNumId w:val="6"/>
  </w:num>
  <w:num w:numId="11">
    <w:abstractNumId w:val="0"/>
  </w:num>
  <w:num w:numId="12">
    <w:abstractNumId w:val="10"/>
  </w:num>
  <w:num w:numId="13">
    <w:abstractNumId w:val="12"/>
  </w:num>
  <w:num w:numId="14">
    <w:abstractNumId w:val="7"/>
  </w:num>
  <w:num w:numId="15">
    <w:abstractNumId w:val="14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8AB"/>
    <w:rsid w:val="00016DD3"/>
    <w:rsid w:val="000A1337"/>
    <w:rsid w:val="002500DF"/>
    <w:rsid w:val="00263AF5"/>
    <w:rsid w:val="002949D9"/>
    <w:rsid w:val="002A1E9D"/>
    <w:rsid w:val="002B2505"/>
    <w:rsid w:val="002B3C15"/>
    <w:rsid w:val="00372855"/>
    <w:rsid w:val="003A4309"/>
    <w:rsid w:val="003C734B"/>
    <w:rsid w:val="003D7FB3"/>
    <w:rsid w:val="00406C2D"/>
    <w:rsid w:val="004B72D2"/>
    <w:rsid w:val="004C55CF"/>
    <w:rsid w:val="00522FFD"/>
    <w:rsid w:val="005414C3"/>
    <w:rsid w:val="006234F6"/>
    <w:rsid w:val="006638AB"/>
    <w:rsid w:val="00740A35"/>
    <w:rsid w:val="00851E17"/>
    <w:rsid w:val="008C1B56"/>
    <w:rsid w:val="008E49BC"/>
    <w:rsid w:val="009A71CB"/>
    <w:rsid w:val="00AC061A"/>
    <w:rsid w:val="00BA6587"/>
    <w:rsid w:val="00C17A3E"/>
    <w:rsid w:val="00C62590"/>
    <w:rsid w:val="00C63C76"/>
    <w:rsid w:val="00CC5584"/>
    <w:rsid w:val="00DE609B"/>
    <w:rsid w:val="00DF0C43"/>
    <w:rsid w:val="00E32ED3"/>
    <w:rsid w:val="00E5707F"/>
    <w:rsid w:val="00E770E0"/>
    <w:rsid w:val="00E97F3A"/>
    <w:rsid w:val="00E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1592D4E-6BE2-46B3-9834-143CD525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8AB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638AB"/>
    <w:rPr>
      <w:rFonts w:ascii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6638AB"/>
    <w:pPr>
      <w:spacing w:after="0" w:line="240" w:lineRule="auto"/>
      <w:ind w:left="1080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638A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638A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38AB"/>
    <w:pPr>
      <w:spacing w:after="200" w:line="276" w:lineRule="auto"/>
      <w:ind w:left="720"/>
      <w:contextualSpacing/>
    </w:pPr>
    <w:rPr>
      <w:rFonts w:ascii="Calibri" w:hAnsi="Calibri"/>
      <w:lang w:val="en-US"/>
    </w:rPr>
  </w:style>
  <w:style w:type="character" w:styleId="Strong">
    <w:name w:val="Strong"/>
    <w:basedOn w:val="DefaultParagraphFont"/>
    <w:uiPriority w:val="22"/>
    <w:qFormat/>
    <w:rsid w:val="00ED6B41"/>
    <w:rPr>
      <w:rFonts w:cs="Times New Roman"/>
      <w:b/>
    </w:rPr>
  </w:style>
  <w:style w:type="paragraph" w:styleId="Header">
    <w:name w:val="header"/>
    <w:basedOn w:val="Normal"/>
    <w:link w:val="HeaderChar"/>
    <w:uiPriority w:val="99"/>
    <w:unhideWhenUsed/>
    <w:rsid w:val="00294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949D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94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949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hmps.pf.uad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2837</Words>
  <Characters>16172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</dc:creator>
  <cp:keywords/>
  <dc:description/>
  <cp:lastModifiedBy>City</cp:lastModifiedBy>
  <cp:revision>3</cp:revision>
  <dcterms:created xsi:type="dcterms:W3CDTF">2017-10-29T03:09:00Z</dcterms:created>
  <dcterms:modified xsi:type="dcterms:W3CDTF">2017-10-29T03:11:00Z</dcterms:modified>
</cp:coreProperties>
</file>